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6D" w:rsidRPr="00C87B6D" w:rsidRDefault="00C87B6D" w:rsidP="00C87B6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54"/>
          <w:szCs w:val="54"/>
        </w:rPr>
      </w:pPr>
      <w:proofErr w:type="spellStart"/>
      <w:r w:rsidRPr="00C87B6D">
        <w:rPr>
          <w:rFonts w:ascii="Helvetica" w:eastAsia="Times New Roman" w:hAnsi="Helvetica" w:cs="Helvetica"/>
          <w:color w:val="333333"/>
          <w:sz w:val="54"/>
          <w:szCs w:val="54"/>
        </w:rPr>
        <w:t>WannaCry</w:t>
      </w:r>
      <w:proofErr w:type="spellEnd"/>
      <w:r w:rsidRPr="00C87B6D">
        <w:rPr>
          <w:rFonts w:ascii="Helvetica" w:eastAsia="Times New Roman" w:hAnsi="Helvetica" w:cs="Helvetica"/>
          <w:color w:val="333333"/>
          <w:sz w:val="54"/>
          <w:szCs w:val="54"/>
        </w:rPr>
        <w:t xml:space="preserve"> Ransomware</w:t>
      </w:r>
    </w:p>
    <w:p w:rsidR="00C87B6D" w:rsidRPr="00C87B6D" w:rsidRDefault="00C87B6D" w:rsidP="00C87B6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C87B6D">
        <w:rPr>
          <w:rFonts w:ascii="Helvetica" w:eastAsia="Times New Roman" w:hAnsi="Helvetica" w:cs="Helvetica"/>
          <w:color w:val="333333"/>
          <w:sz w:val="36"/>
          <w:szCs w:val="36"/>
        </w:rPr>
        <w:t>Section 16, Lecture 52</w:t>
      </w:r>
    </w:p>
    <w:p w:rsidR="00C87B6D" w:rsidRPr="00C87B6D" w:rsidRDefault="00C87B6D" w:rsidP="00C87B6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87B6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Safeguard your computers or enterprise systems from </w:t>
      </w:r>
      <w:proofErr w:type="spellStart"/>
      <w:r w:rsidRPr="00C87B6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WannaCry</w:t>
      </w:r>
      <w:proofErr w:type="spellEnd"/>
    </w:p>
    <w:p w:rsidR="00C87B6D" w:rsidRPr="00C87B6D" w:rsidRDefault="00C87B6D" w:rsidP="00C87B6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87B6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What should you do? </w:t>
      </w:r>
    </w:p>
    <w:p w:rsidR="00C87B6D" w:rsidRPr="00C87B6D" w:rsidRDefault="00C87B6D" w:rsidP="00C87B6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 xml:space="preserve">1.Ensure </w:t>
      </w:r>
      <w:proofErr w:type="spellStart"/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>DeepGuard</w:t>
      </w:r>
      <w:proofErr w:type="spellEnd"/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 xml:space="preserve"> and real-time protection is turned on in all your corporate endpoints.</w:t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br/>
        <w:t>2.Identify endpoints without the Microsoft issued patch (4013389) with Software Updater or other available tool.</w:t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br/>
        <w:t>  </w:t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br/>
        <w:t>3</w:t>
      </w:r>
      <w:r w:rsidRPr="00C87B6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.</w:t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>Patch it immediately with Software Updater or other available tools.</w:t>
      </w:r>
    </w:p>
    <w:p w:rsidR="00C87B6D" w:rsidRPr="00C87B6D" w:rsidRDefault="00C87B6D" w:rsidP="00C87B6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>In case you are unable to patch it immediately, we recommend to disable SMBv1 with the steps documented at </w:t>
      </w:r>
      <w:r w:rsidRPr="00C87B6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Microsoft Knowledge Base Article 2696547</w:t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> in order to reduce attack surface</w:t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br/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br/>
        <w:t>4.</w:t>
      </w:r>
      <w:r w:rsidRPr="00C87B6D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Configure the firewall to properly block traffic</w:t>
      </w:r>
    </w:p>
    <w:p w:rsidR="00C87B6D" w:rsidRPr="00C87B6D" w:rsidRDefault="00C87B6D" w:rsidP="00C87B6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>Block 445 inbound to all internal and internet-facing Windows systems to prevent workstations from getting infected</w:t>
      </w:r>
    </w:p>
    <w:p w:rsidR="00C87B6D" w:rsidRPr="00C87B6D" w:rsidRDefault="00C87B6D" w:rsidP="00C87B6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 xml:space="preserve">Block 445 outbound from servers to prevent the servers from spreading </w:t>
      </w:r>
      <w:proofErr w:type="spellStart"/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>WannaCrypt</w:t>
      </w:r>
      <w:proofErr w:type="spellEnd"/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 xml:space="preserve"> within the environment</w:t>
      </w:r>
    </w:p>
    <w:p w:rsidR="00C87B6D" w:rsidRPr="00C87B6D" w:rsidRDefault="00C87B6D" w:rsidP="00C87B6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t>Alternatively, you can set F-Secure Firewall policy to its highest</w:t>
      </w:r>
      <w:r w:rsidRPr="00C87B6D">
        <w:rPr>
          <w:rFonts w:ascii="Helvetica" w:eastAsia="Times New Roman" w:hAnsi="Helvetica" w:cs="Helvetica"/>
          <w:color w:val="333333"/>
          <w:sz w:val="27"/>
          <w:szCs w:val="27"/>
        </w:rPr>
        <w:br/>
        <w:t>setting, which has predefined rules to block the attack. (Recommended)</w:t>
      </w:r>
    </w:p>
    <w:p w:rsidR="00C87B6D" w:rsidRDefault="00C87B6D">
      <w:bookmarkStart w:id="0" w:name="_GoBack"/>
      <w:bookmarkEnd w:id="0"/>
    </w:p>
    <w:sectPr w:rsidR="00C8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6D"/>
    <w:rsid w:val="00C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9C91-D3C0-4E0F-A404-36BBBCF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B6D"/>
    <w:rPr>
      <w:b/>
      <w:bCs/>
    </w:rPr>
  </w:style>
  <w:style w:type="character" w:customStyle="1" w:styleId="redactor-unlink">
    <w:name w:val="redactor-unlink"/>
    <w:basedOn w:val="DefaultParagraphFont"/>
    <w:rsid w:val="00C8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nhatthanh</dc:creator>
  <cp:keywords/>
  <dc:description/>
  <cp:lastModifiedBy>nhatthanh</cp:lastModifiedBy>
  <cp:revision>1</cp:revision>
  <dcterms:created xsi:type="dcterms:W3CDTF">2017-07-04T17:07:00Z</dcterms:created>
  <dcterms:modified xsi:type="dcterms:W3CDTF">2017-07-04T17:08:00Z</dcterms:modified>
</cp:coreProperties>
</file>