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82EFC" w14:textId="77777777" w:rsidR="008A3A8B" w:rsidRPr="008A3A8B" w:rsidRDefault="008A3A8B" w:rsidP="008A3A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8A3A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t xml:space="preserve">¿Cómo funcionan las versiones de Unity? </w:t>
      </w:r>
    </w:p>
    <w:p w14:paraId="15FFEF8A" w14:textId="77777777" w:rsidR="008A3A8B" w:rsidRPr="008A3A8B" w:rsidRDefault="008A3A8B" w:rsidP="008A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A3A8B">
        <w:rPr>
          <w:rFonts w:ascii="Times New Roman" w:eastAsia="Times New Roman" w:hAnsi="Times New Roman" w:cs="Times New Roman"/>
          <w:sz w:val="24"/>
          <w:szCs w:val="24"/>
          <w:lang w:eastAsia="es-CO"/>
        </w:rPr>
        <w:t>En la GDC (</w:t>
      </w:r>
      <w:proofErr w:type="spellStart"/>
      <w:r w:rsidRPr="008A3A8B">
        <w:rPr>
          <w:rFonts w:ascii="Times New Roman" w:eastAsia="Times New Roman" w:hAnsi="Times New Roman" w:cs="Times New Roman"/>
          <w:sz w:val="24"/>
          <w:szCs w:val="24"/>
          <w:lang w:eastAsia="es-CO"/>
        </w:rPr>
        <w:t>Games</w:t>
      </w:r>
      <w:proofErr w:type="spellEnd"/>
      <w:r w:rsidRPr="008A3A8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8A3A8B">
        <w:rPr>
          <w:rFonts w:ascii="Times New Roman" w:eastAsia="Times New Roman" w:hAnsi="Times New Roman" w:cs="Times New Roman"/>
          <w:sz w:val="24"/>
          <w:szCs w:val="24"/>
          <w:lang w:eastAsia="es-CO"/>
        </w:rPr>
        <w:t>Developer</w:t>
      </w:r>
      <w:proofErr w:type="spellEnd"/>
      <w:r w:rsidRPr="008A3A8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8A3A8B">
        <w:rPr>
          <w:rFonts w:ascii="Times New Roman" w:eastAsia="Times New Roman" w:hAnsi="Times New Roman" w:cs="Times New Roman"/>
          <w:sz w:val="24"/>
          <w:szCs w:val="24"/>
          <w:lang w:eastAsia="es-CO"/>
        </w:rPr>
        <w:t>Conference</w:t>
      </w:r>
      <w:proofErr w:type="spellEnd"/>
      <w:r w:rsidRPr="008A3A8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) de este año Unity anunció su plan para nuevos lanzamientos del </w:t>
      </w:r>
      <w:proofErr w:type="spellStart"/>
      <w:r w:rsidRPr="008A3A8B">
        <w:rPr>
          <w:rFonts w:ascii="Times New Roman" w:eastAsia="Times New Roman" w:hAnsi="Times New Roman" w:cs="Times New Roman"/>
          <w:sz w:val="24"/>
          <w:szCs w:val="24"/>
          <w:lang w:eastAsia="es-CO"/>
        </w:rPr>
        <w:t>Engine</w:t>
      </w:r>
      <w:proofErr w:type="spellEnd"/>
      <w:r w:rsidRPr="008A3A8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donde definen 2 versiones principales, una que será conocida como “TECH </w:t>
      </w:r>
      <w:proofErr w:type="spellStart"/>
      <w:r w:rsidRPr="008A3A8B">
        <w:rPr>
          <w:rFonts w:ascii="Times New Roman" w:eastAsia="Times New Roman" w:hAnsi="Times New Roman" w:cs="Times New Roman"/>
          <w:sz w:val="24"/>
          <w:szCs w:val="24"/>
          <w:lang w:eastAsia="es-CO"/>
        </w:rPr>
        <w:t>stream</w:t>
      </w:r>
      <w:proofErr w:type="spellEnd"/>
      <w:r w:rsidRPr="008A3A8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” y consistirá de 3 lanzamientos principales al año con nuevas funcionalidades y características. Por otro lado, la versión LTS o LTS </w:t>
      </w:r>
      <w:proofErr w:type="spellStart"/>
      <w:r w:rsidRPr="008A3A8B">
        <w:rPr>
          <w:rFonts w:ascii="Times New Roman" w:eastAsia="Times New Roman" w:hAnsi="Times New Roman" w:cs="Times New Roman"/>
          <w:sz w:val="24"/>
          <w:szCs w:val="24"/>
          <w:lang w:eastAsia="es-CO"/>
        </w:rPr>
        <w:t>stream</w:t>
      </w:r>
      <w:proofErr w:type="spellEnd"/>
      <w:r w:rsidRPr="008A3A8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será el último de los 3 lanzamientos del “TECH </w:t>
      </w:r>
      <w:proofErr w:type="spellStart"/>
      <w:r w:rsidRPr="008A3A8B">
        <w:rPr>
          <w:rFonts w:ascii="Times New Roman" w:eastAsia="Times New Roman" w:hAnsi="Times New Roman" w:cs="Times New Roman"/>
          <w:sz w:val="24"/>
          <w:szCs w:val="24"/>
          <w:lang w:eastAsia="es-CO"/>
        </w:rPr>
        <w:t>stream</w:t>
      </w:r>
      <w:proofErr w:type="spellEnd"/>
      <w:r w:rsidRPr="008A3A8B">
        <w:rPr>
          <w:rFonts w:ascii="Times New Roman" w:eastAsia="Times New Roman" w:hAnsi="Times New Roman" w:cs="Times New Roman"/>
          <w:sz w:val="24"/>
          <w:szCs w:val="24"/>
          <w:lang w:eastAsia="es-CO"/>
        </w:rPr>
        <w:t>” del año y se lanzará para el inicio del año siguiente te comparto la imagen que Unity utiliza para explicarlo:</w:t>
      </w:r>
    </w:p>
    <w:p w14:paraId="169537AF" w14:textId="7D1B5237" w:rsidR="008A3A8B" w:rsidRPr="008A3A8B" w:rsidRDefault="008A3A8B" w:rsidP="008A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A3A8B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6639960" wp14:editId="2B15C460">
            <wp:extent cx="5612130" cy="224980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5F10A" w14:textId="77777777" w:rsidR="008A3A8B" w:rsidRPr="008A3A8B" w:rsidRDefault="008A3A8B" w:rsidP="008A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A3A8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Si te interesa aprender esto con mayor profundidad puedes ir al comunicado oficial de Unity haciendo </w:t>
      </w:r>
      <w:hyperlink r:id="rId5" w:tgtFrame="_blank" w:history="1">
        <w:proofErr w:type="spellStart"/>
        <w:r w:rsidRPr="008A3A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O"/>
          </w:rPr>
          <w:t>click</w:t>
        </w:r>
        <w:proofErr w:type="spellEnd"/>
        <w:r w:rsidRPr="008A3A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O"/>
          </w:rPr>
          <w:t xml:space="preserve"> aquí</w:t>
        </w:r>
      </w:hyperlink>
      <w:r w:rsidRPr="008A3A8B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36CDEA37" w14:textId="77777777" w:rsidR="0028025A" w:rsidRDefault="008A3A8B"/>
    <w:sectPr w:rsidR="002802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8B"/>
    <w:rsid w:val="008A3A8B"/>
    <w:rsid w:val="00D97155"/>
    <w:rsid w:val="00F7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06CB"/>
  <w15:chartTrackingRefBased/>
  <w15:docId w15:val="{B304D7EF-3E4C-4C7A-9170-847BBD9A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A3A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3A8B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8A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8A3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6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ogs.unity3d.com/es/2018/04/09/new-plans-for-unity-releases-introducing-the-tech-and-long-term-support-lts-stream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bsupermario4@outlook.com</dc:creator>
  <cp:keywords/>
  <dc:description/>
  <cp:lastModifiedBy>bsupermario4@outlook.com</cp:lastModifiedBy>
  <cp:revision>1</cp:revision>
  <dcterms:created xsi:type="dcterms:W3CDTF">2020-10-30T14:37:00Z</dcterms:created>
  <dcterms:modified xsi:type="dcterms:W3CDTF">2020-10-30T14:38:00Z</dcterms:modified>
</cp:coreProperties>
</file>