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F5C" w:rsidRDefault="003D7F5C" w:rsidP="003D7F5C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El escritor Argentino Julio Cortázar afirma que las palabras tienen color y peso. Por otro lado, los sinónimos existen por definición, pero no expresan lo mismo. Feo no es lo mismo que desagradable, ni aromático es lo mismo que oloroso.</w:t>
      </w:r>
    </w:p>
    <w:p w:rsidR="003D7F5C" w:rsidRDefault="003D7F5C" w:rsidP="003D7F5C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Por lo anterior podemos afirmar que los sinónimos no expresan lo mismo, no tienen el mismo “color” ni el mismo “peso”.</w:t>
      </w:r>
    </w:p>
    <w:p w:rsidR="003D7F5C" w:rsidRDefault="003D7F5C" w:rsidP="003D7F5C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Sí, esta lectura es parte del curso profesional de Git &amp; GitHub. Quédate conmigo.</w:t>
      </w:r>
    </w:p>
    <w:p w:rsidR="003D7F5C" w:rsidRDefault="003D7F5C" w:rsidP="003D7F5C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Desde el 1 de octubre de 2020 GitHub cambió el nombre de la </w:t>
      </w:r>
      <w:hyperlink r:id="rId4" w:tgtFrame="_blank" w:history="1">
        <w:r>
          <w:rPr>
            <w:rStyle w:val="Hipervnculo"/>
            <w:rFonts w:ascii="__IBM_Plex_Sans_Fallback_ffb853" w:hAnsi="__IBM_Plex_Sans_Fallback_ffb853"/>
            <w:spacing w:val="3"/>
          </w:rPr>
          <w:t>rama</w:t>
        </w:r>
      </w:hyperlink>
      <w:r>
        <w:rPr>
          <w:rFonts w:ascii="__IBM_Plex_Sans_Fallback_ffb853" w:hAnsi="__IBM_Plex_Sans_Fallback_ffb853"/>
          <w:color w:val="C4C8CE"/>
          <w:spacing w:val="3"/>
        </w:rPr>
        <w:t xml:space="preserve"> principal: ya no es “master” -como aprenderás en el curso- sino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main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.</w:t>
      </w:r>
    </w:p>
    <w:p w:rsidR="003D7F5C" w:rsidRDefault="003D7F5C" w:rsidP="003D7F5C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Este derivado de una profunda reflexión ocasionada por el movimiento #BlackLivesMatter.</w:t>
      </w:r>
    </w:p>
    <w:p w:rsidR="003D7F5C" w:rsidRDefault="003D7F5C" w:rsidP="003D7F5C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 xml:space="preserve">La industria de la tecnología lleva muchos años usando términos como master,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slave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,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blacklist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o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whitelist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y esperamos pronto puedan ir desapareciendo.</w:t>
      </w:r>
    </w:p>
    <w:p w:rsidR="003D7F5C" w:rsidRDefault="003D7F5C" w:rsidP="003D7F5C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Y sí, las palabras importan.</w:t>
      </w:r>
    </w:p>
    <w:p w:rsidR="003D7F5C" w:rsidRDefault="003D7F5C" w:rsidP="003D7F5C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 xml:space="preserve">Por lo que de aquí en adelante cada vez que escuches a Freddy mencionar “master” debes saber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que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hace referencia a “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main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”</w:t>
      </w:r>
    </w:p>
    <w:p w:rsidR="003D7F5C" w:rsidRDefault="003D7F5C" w:rsidP="003D7F5C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Puedes leer un poco más aquí: </w:t>
      </w:r>
      <w:hyperlink r:id="rId5" w:tgtFrame="_blank" w:history="1">
        <w:r>
          <w:rPr>
            <w:rStyle w:val="Hipervnculo"/>
            <w:rFonts w:ascii="__IBM_Plex_Sans_Fallback_ffb853" w:hAnsi="__IBM_Plex_Sans_Fallback_ffb853"/>
            <w:spacing w:val="3"/>
          </w:rPr>
          <w:t xml:space="preserve">Cambios en GitHub: de master a </w:t>
        </w:r>
        <w:proofErr w:type="spellStart"/>
        <w:r>
          <w:rPr>
            <w:rStyle w:val="Hipervnculo"/>
            <w:rFonts w:ascii="__IBM_Plex_Sans_Fallback_ffb853" w:hAnsi="__IBM_Plex_Sans_Fallback_ffb853"/>
            <w:spacing w:val="3"/>
          </w:rPr>
          <w:t>main</w:t>
        </w:r>
        <w:proofErr w:type="spellEnd"/>
      </w:hyperlink>
    </w:p>
    <w:p w:rsidR="0092600C" w:rsidRDefault="0092600C"/>
    <w:sectPr w:rsidR="00926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_IBM_Plex_Sans_Fallback_ffb85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5C"/>
    <w:rsid w:val="003D7F5C"/>
    <w:rsid w:val="009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622F54-0BE8-4751-A159-28356092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3D7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tzi.com/blog/cambios-en-github-master-main/" TargetMode="External"/><Relationship Id="rId4" Type="http://schemas.openxmlformats.org/officeDocument/2006/relationships/hyperlink" Target="https://platzi.com/clases/1557-git-github/19947-que-es-un-branch-rama-y-como-funciona-un-merge-en-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Anthony</dc:creator>
  <cp:keywords/>
  <dc:description/>
  <cp:lastModifiedBy>John Anthony</cp:lastModifiedBy>
  <cp:revision>1</cp:revision>
  <dcterms:created xsi:type="dcterms:W3CDTF">2024-01-12T18:42:00Z</dcterms:created>
  <dcterms:modified xsi:type="dcterms:W3CDTF">2024-01-12T18:42:00Z</dcterms:modified>
</cp:coreProperties>
</file>