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6F5EAB" w14:textId="77777777" w:rsidR="00420A40" w:rsidRPr="00420A40" w:rsidRDefault="00420A40" w:rsidP="00420A40">
      <w:pPr>
        <w:shd w:val="clear" w:color="auto" w:fill="FFFFFF"/>
        <w:spacing w:before="240" w:after="240" w:line="384" w:lineRule="atLeast"/>
        <w:rPr>
          <w:rFonts w:ascii="Arial" w:eastAsia="Times New Roman" w:hAnsi="Arial" w:cs="Arial"/>
          <w:color w:val="273B47"/>
          <w:sz w:val="30"/>
          <w:szCs w:val="30"/>
          <w:lang w:eastAsia="es-PE"/>
        </w:rPr>
      </w:pPr>
      <w:r w:rsidRPr="00420A40">
        <w:rPr>
          <w:rFonts w:ascii="Arial" w:eastAsia="Times New Roman" w:hAnsi="Arial" w:cs="Arial"/>
          <w:color w:val="273B47"/>
          <w:sz w:val="30"/>
          <w:szCs w:val="30"/>
          <w:lang w:eastAsia="es-PE"/>
        </w:rPr>
        <w:t>Antes de continuar hablando de operadores es importante mencionar que existe un concepto conocido como precedencia de operadores el cual nos permitirá saber en qué orden se deben ejecutar los operadores que se encuentren en una sola sentencia.</w:t>
      </w:r>
    </w:p>
    <w:p w14:paraId="018F83F1" w14:textId="77777777" w:rsidR="00420A40" w:rsidRPr="00420A40" w:rsidRDefault="00420A40" w:rsidP="00420A40">
      <w:pPr>
        <w:shd w:val="clear" w:color="auto" w:fill="FFFFFF"/>
        <w:spacing w:before="240" w:after="240" w:line="384" w:lineRule="atLeast"/>
        <w:rPr>
          <w:rFonts w:ascii="Arial" w:eastAsia="Times New Roman" w:hAnsi="Arial" w:cs="Arial"/>
          <w:color w:val="273B47"/>
          <w:sz w:val="30"/>
          <w:szCs w:val="30"/>
          <w:lang w:eastAsia="es-PE"/>
        </w:rPr>
      </w:pPr>
      <w:r w:rsidRPr="00420A40">
        <w:rPr>
          <w:rFonts w:ascii="Arial" w:eastAsia="Times New Roman" w:hAnsi="Arial" w:cs="Arial"/>
          <w:color w:val="273B47"/>
          <w:sz w:val="30"/>
          <w:szCs w:val="30"/>
          <w:lang w:eastAsia="es-PE"/>
        </w:rPr>
        <w:t>Por ejemplo, en la sentencia:</w:t>
      </w:r>
    </w:p>
    <w:p w14:paraId="79C56267" w14:textId="77777777" w:rsidR="00420A40" w:rsidRPr="00420A40" w:rsidRDefault="00420A40" w:rsidP="00420A40">
      <w:pPr>
        <w:shd w:val="clear" w:color="auto" w:fill="FFFFFF"/>
        <w:spacing w:after="0" w:line="384" w:lineRule="atLeast"/>
        <w:rPr>
          <w:rFonts w:ascii="Arial" w:eastAsia="Times New Roman" w:hAnsi="Arial" w:cs="Arial"/>
          <w:color w:val="273B47"/>
          <w:sz w:val="30"/>
          <w:szCs w:val="30"/>
          <w:lang w:eastAsia="es-PE"/>
        </w:rPr>
      </w:pPr>
      <w:r w:rsidRPr="00420A40">
        <w:rPr>
          <w:rFonts w:ascii="Arial" w:eastAsia="Times New Roman" w:hAnsi="Arial" w:cs="Arial"/>
          <w:b/>
          <w:bCs/>
          <w:color w:val="273B47"/>
          <w:sz w:val="30"/>
          <w:szCs w:val="30"/>
          <w:lang w:eastAsia="es-PE"/>
        </w:rPr>
        <w:t>1 + 2 * 3</w:t>
      </w:r>
    </w:p>
    <w:p w14:paraId="245D0FEB" w14:textId="77777777" w:rsidR="00420A40" w:rsidRPr="00420A40" w:rsidRDefault="00420A40" w:rsidP="00420A40">
      <w:pPr>
        <w:shd w:val="clear" w:color="auto" w:fill="FFFFFF"/>
        <w:spacing w:after="0" w:line="384" w:lineRule="atLeast"/>
        <w:rPr>
          <w:rFonts w:ascii="Arial" w:eastAsia="Times New Roman" w:hAnsi="Arial" w:cs="Arial"/>
          <w:color w:val="273B47"/>
          <w:sz w:val="30"/>
          <w:szCs w:val="30"/>
          <w:lang w:eastAsia="es-PE"/>
        </w:rPr>
      </w:pPr>
      <w:r w:rsidRPr="00420A40">
        <w:rPr>
          <w:rFonts w:ascii="Arial" w:eastAsia="Times New Roman" w:hAnsi="Arial" w:cs="Arial"/>
          <w:color w:val="273B47"/>
          <w:sz w:val="30"/>
          <w:szCs w:val="30"/>
          <w:lang w:eastAsia="es-PE"/>
        </w:rPr>
        <w:t>Se ejecutará primero la operación </w:t>
      </w:r>
      <w:r w:rsidRPr="00420A40">
        <w:rPr>
          <w:rFonts w:ascii="Arial" w:eastAsia="Times New Roman" w:hAnsi="Arial" w:cs="Arial"/>
          <w:b/>
          <w:bCs/>
          <w:color w:val="273B47"/>
          <w:sz w:val="30"/>
          <w:szCs w:val="30"/>
          <w:lang w:eastAsia="es-PE"/>
        </w:rPr>
        <w:t>2 * 3</w:t>
      </w:r>
      <w:r w:rsidRPr="00420A40">
        <w:rPr>
          <w:rFonts w:ascii="Arial" w:eastAsia="Times New Roman" w:hAnsi="Arial" w:cs="Arial"/>
          <w:color w:val="273B47"/>
          <w:sz w:val="30"/>
          <w:szCs w:val="30"/>
          <w:lang w:eastAsia="es-PE"/>
        </w:rPr>
        <w:br/>
        <w:t>Luego se ejecutará la suma con </w:t>
      </w:r>
      <w:r w:rsidRPr="00420A40">
        <w:rPr>
          <w:rFonts w:ascii="Arial" w:eastAsia="Times New Roman" w:hAnsi="Arial" w:cs="Arial"/>
          <w:b/>
          <w:bCs/>
          <w:color w:val="273B47"/>
          <w:sz w:val="30"/>
          <w:szCs w:val="30"/>
          <w:lang w:eastAsia="es-PE"/>
        </w:rPr>
        <w:t>1</w:t>
      </w:r>
    </w:p>
    <w:p w14:paraId="21386B30" w14:textId="77777777" w:rsidR="00420A40" w:rsidRPr="00420A40" w:rsidRDefault="00420A40" w:rsidP="00420A40">
      <w:pPr>
        <w:shd w:val="clear" w:color="auto" w:fill="FFFFFF"/>
        <w:spacing w:before="240" w:after="240" w:line="384" w:lineRule="atLeast"/>
        <w:rPr>
          <w:rFonts w:ascii="Arial" w:eastAsia="Times New Roman" w:hAnsi="Arial" w:cs="Arial"/>
          <w:color w:val="273B47"/>
          <w:sz w:val="30"/>
          <w:szCs w:val="30"/>
          <w:lang w:eastAsia="es-PE"/>
        </w:rPr>
      </w:pPr>
      <w:r w:rsidRPr="00420A40">
        <w:rPr>
          <w:rFonts w:ascii="Arial" w:eastAsia="Times New Roman" w:hAnsi="Arial" w:cs="Arial"/>
          <w:color w:val="273B47"/>
          <w:sz w:val="30"/>
          <w:szCs w:val="30"/>
          <w:lang w:eastAsia="es-PE"/>
        </w:rPr>
        <w:t>Esto es debido a que * tiene más valor en la precedencia que el +.</w:t>
      </w:r>
    </w:p>
    <w:p w14:paraId="0C74C87D" w14:textId="77777777" w:rsidR="00420A40" w:rsidRPr="00420A40" w:rsidRDefault="00420A40" w:rsidP="00420A40">
      <w:pPr>
        <w:shd w:val="clear" w:color="auto" w:fill="FFFFFF"/>
        <w:spacing w:before="240" w:after="240" w:line="384" w:lineRule="atLeast"/>
        <w:rPr>
          <w:rFonts w:ascii="Arial" w:eastAsia="Times New Roman" w:hAnsi="Arial" w:cs="Arial"/>
          <w:color w:val="273B47"/>
          <w:sz w:val="30"/>
          <w:szCs w:val="30"/>
          <w:lang w:eastAsia="es-PE"/>
        </w:rPr>
      </w:pPr>
      <w:r w:rsidRPr="00420A40">
        <w:rPr>
          <w:rFonts w:ascii="Arial" w:eastAsia="Times New Roman" w:hAnsi="Arial" w:cs="Arial"/>
          <w:color w:val="273B47"/>
          <w:sz w:val="30"/>
          <w:szCs w:val="30"/>
          <w:lang w:eastAsia="es-PE"/>
        </w:rPr>
        <w:t>Una forma sencilla de controlar la precedencia es utilizando () paréntesis, de esta forma podemos forzar el orden que nosotros queramos, por ejemplo (1 + 2) * 3 será una versión diferente y se ejecutará primero la suma y luego la multiplicación.</w:t>
      </w:r>
    </w:p>
    <w:p w14:paraId="773C11CA" w14:textId="77777777" w:rsidR="00420A40" w:rsidRPr="00420A40" w:rsidRDefault="00420A40" w:rsidP="00420A40">
      <w:pPr>
        <w:shd w:val="clear" w:color="auto" w:fill="FFFFFF"/>
        <w:spacing w:after="0" w:line="384" w:lineRule="atLeast"/>
        <w:rPr>
          <w:rFonts w:ascii="Arial" w:eastAsia="Times New Roman" w:hAnsi="Arial" w:cs="Arial"/>
          <w:color w:val="273B47"/>
          <w:sz w:val="30"/>
          <w:szCs w:val="30"/>
          <w:lang w:eastAsia="es-PE"/>
        </w:rPr>
      </w:pPr>
      <w:r w:rsidRPr="00420A40">
        <w:rPr>
          <w:rFonts w:ascii="Arial" w:eastAsia="Times New Roman" w:hAnsi="Arial" w:cs="Arial"/>
          <w:color w:val="273B47"/>
          <w:sz w:val="30"/>
          <w:szCs w:val="30"/>
          <w:lang w:eastAsia="es-PE"/>
        </w:rPr>
        <w:t>Te dejo el enlace por si quieres consultar más información al respecto. </w:t>
      </w:r>
      <w:hyperlink r:id="rId4" w:tgtFrame="_blank" w:history="1">
        <w:r w:rsidRPr="00420A40">
          <w:rPr>
            <w:rFonts w:ascii="Arial" w:eastAsia="Times New Roman" w:hAnsi="Arial" w:cs="Arial"/>
            <w:color w:val="0791E6"/>
            <w:sz w:val="30"/>
            <w:szCs w:val="30"/>
            <w:lang w:eastAsia="es-PE"/>
          </w:rPr>
          <w:t>http://php.net/manual/es/language.operators.precedence.php</w:t>
        </w:r>
      </w:hyperlink>
    </w:p>
    <w:p w14:paraId="56835CEE" w14:textId="77777777" w:rsidR="00420A40" w:rsidRPr="00420A40" w:rsidRDefault="00420A40" w:rsidP="00420A40">
      <w:pPr>
        <w:shd w:val="clear" w:color="auto" w:fill="FFFFFF"/>
        <w:spacing w:before="240" w:after="240" w:line="384" w:lineRule="atLeast"/>
        <w:rPr>
          <w:rFonts w:ascii="Arial" w:eastAsia="Times New Roman" w:hAnsi="Arial" w:cs="Arial"/>
          <w:color w:val="273B47"/>
          <w:sz w:val="30"/>
          <w:szCs w:val="30"/>
          <w:lang w:eastAsia="es-PE"/>
        </w:rPr>
      </w:pPr>
      <w:r w:rsidRPr="00420A40">
        <w:rPr>
          <w:rFonts w:ascii="Arial" w:eastAsia="Times New Roman" w:hAnsi="Arial" w:cs="Arial"/>
          <w:color w:val="273B47"/>
          <w:sz w:val="30"/>
          <w:szCs w:val="30"/>
          <w:lang w:eastAsia="es-PE"/>
        </w:rPr>
        <w:t>Ahora continuemos hablando sobre los tipos de operadores, algunos ya los vimos, pero de igual forma vamos a reforzarlos enfocándonos en los más importantes.</w:t>
      </w:r>
    </w:p>
    <w:p w14:paraId="0890FBB1" w14:textId="77777777" w:rsidR="00420A40" w:rsidRPr="00420A40" w:rsidRDefault="00420A40" w:rsidP="00420A40">
      <w:pPr>
        <w:pBdr>
          <w:bottom w:val="single" w:sz="6" w:space="0" w:color="D3D3D3"/>
        </w:pBdr>
        <w:shd w:val="clear" w:color="auto" w:fill="FFFFFF"/>
        <w:spacing w:before="240" w:after="240" w:line="384" w:lineRule="atLeast"/>
        <w:outlineLvl w:val="1"/>
        <w:rPr>
          <w:rFonts w:ascii="Arial" w:eastAsia="Times New Roman" w:hAnsi="Arial" w:cs="Arial"/>
          <w:b/>
          <w:bCs/>
          <w:color w:val="273B47"/>
          <w:sz w:val="33"/>
          <w:szCs w:val="33"/>
          <w:lang w:eastAsia="es-PE"/>
        </w:rPr>
      </w:pPr>
      <w:r w:rsidRPr="00420A40">
        <w:rPr>
          <w:rFonts w:ascii="Arial" w:eastAsia="Times New Roman" w:hAnsi="Arial" w:cs="Arial"/>
          <w:b/>
          <w:bCs/>
          <w:color w:val="273B47"/>
          <w:sz w:val="33"/>
          <w:szCs w:val="33"/>
          <w:lang w:eastAsia="es-PE"/>
        </w:rPr>
        <w:t>Operadores aritméticos</w:t>
      </w:r>
    </w:p>
    <w:p w14:paraId="3D1477FD" w14:textId="77777777" w:rsidR="00420A40" w:rsidRPr="00420A40" w:rsidRDefault="00420A40" w:rsidP="00420A40">
      <w:pPr>
        <w:shd w:val="clear" w:color="auto" w:fill="FFFFFF"/>
        <w:spacing w:after="0" w:line="384" w:lineRule="atLeast"/>
        <w:rPr>
          <w:rFonts w:ascii="Arial" w:eastAsia="Times New Roman" w:hAnsi="Arial" w:cs="Arial"/>
          <w:color w:val="273B47"/>
          <w:sz w:val="30"/>
          <w:szCs w:val="30"/>
          <w:lang w:eastAsia="es-PE"/>
        </w:rPr>
      </w:pPr>
      <w:hyperlink r:id="rId5" w:tgtFrame="_blank" w:history="1">
        <w:r w:rsidRPr="00420A40">
          <w:rPr>
            <w:rFonts w:ascii="Arial" w:eastAsia="Times New Roman" w:hAnsi="Arial" w:cs="Arial"/>
            <w:color w:val="0791E6"/>
            <w:sz w:val="30"/>
            <w:szCs w:val="30"/>
            <w:lang w:eastAsia="es-PE"/>
          </w:rPr>
          <w:t>http://php.net/manual/es/language.operators.arithmetic.php</w:t>
        </w:r>
      </w:hyperlink>
    </w:p>
    <w:p w14:paraId="554BF1B6" w14:textId="77777777" w:rsidR="00420A40" w:rsidRPr="00420A40" w:rsidRDefault="00420A40" w:rsidP="00420A40">
      <w:pPr>
        <w:shd w:val="clear" w:color="auto" w:fill="FFFFFF"/>
        <w:spacing w:before="240" w:after="240" w:line="384" w:lineRule="atLeast"/>
        <w:rPr>
          <w:rFonts w:ascii="Arial" w:eastAsia="Times New Roman" w:hAnsi="Arial" w:cs="Arial"/>
          <w:color w:val="273B47"/>
          <w:sz w:val="30"/>
          <w:szCs w:val="30"/>
          <w:lang w:eastAsia="es-PE"/>
        </w:rPr>
      </w:pPr>
      <w:r w:rsidRPr="00420A40">
        <w:rPr>
          <w:rFonts w:ascii="Arial" w:eastAsia="Times New Roman" w:hAnsi="Arial" w:cs="Arial"/>
          <w:color w:val="273B47"/>
          <w:sz w:val="30"/>
          <w:szCs w:val="30"/>
          <w:lang w:eastAsia="es-PE"/>
        </w:rPr>
        <w:t>Funcionan para realizar operaciones aritméticas.</w:t>
      </w:r>
    </w:p>
    <w:p w14:paraId="5D84B3EC" w14:textId="571001E3" w:rsidR="00420A40" w:rsidRPr="00420A40" w:rsidRDefault="00420A40" w:rsidP="00420A40">
      <w:pPr>
        <w:spacing w:after="0" w:line="240" w:lineRule="auto"/>
        <w:rPr>
          <w:rFonts w:ascii="Times New Roman" w:eastAsia="Times New Roman" w:hAnsi="Times New Roman" w:cs="Times New Roman"/>
          <w:sz w:val="24"/>
          <w:szCs w:val="24"/>
          <w:lang w:eastAsia="es-PE"/>
        </w:rPr>
      </w:pPr>
      <w:r w:rsidRPr="00420A40">
        <w:rPr>
          <w:rFonts w:ascii="Times New Roman" w:eastAsia="Times New Roman" w:hAnsi="Times New Roman" w:cs="Times New Roman"/>
          <w:noProof/>
          <w:sz w:val="24"/>
          <w:szCs w:val="24"/>
          <w:lang w:eastAsia="es-PE"/>
        </w:rPr>
        <w:lastRenderedPageBreak/>
        <w:drawing>
          <wp:inline distT="0" distB="0" distL="0" distR="0" wp14:anchorId="0739D241" wp14:editId="45BBF76E">
            <wp:extent cx="5400040" cy="34867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3486785"/>
                    </a:xfrm>
                    <a:prstGeom prst="rect">
                      <a:avLst/>
                    </a:prstGeom>
                    <a:noFill/>
                    <a:ln>
                      <a:noFill/>
                    </a:ln>
                  </pic:spPr>
                </pic:pic>
              </a:graphicData>
            </a:graphic>
          </wp:inline>
        </w:drawing>
      </w:r>
    </w:p>
    <w:p w14:paraId="46F758A6" w14:textId="77777777" w:rsidR="00420A40" w:rsidRPr="00420A40" w:rsidRDefault="00420A40" w:rsidP="00420A40">
      <w:pPr>
        <w:pBdr>
          <w:bottom w:val="single" w:sz="6" w:space="0" w:color="D3D3D3"/>
        </w:pBdr>
        <w:shd w:val="clear" w:color="auto" w:fill="FFFFFF"/>
        <w:spacing w:before="240" w:after="240" w:line="384" w:lineRule="atLeast"/>
        <w:outlineLvl w:val="1"/>
        <w:rPr>
          <w:rFonts w:ascii="Arial" w:eastAsia="Times New Roman" w:hAnsi="Arial" w:cs="Arial"/>
          <w:b/>
          <w:bCs/>
          <w:color w:val="273B47"/>
          <w:sz w:val="33"/>
          <w:szCs w:val="33"/>
          <w:lang w:eastAsia="es-PE"/>
        </w:rPr>
      </w:pPr>
      <w:r w:rsidRPr="00420A40">
        <w:rPr>
          <w:rFonts w:ascii="Arial" w:eastAsia="Times New Roman" w:hAnsi="Arial" w:cs="Arial"/>
          <w:b/>
          <w:bCs/>
          <w:color w:val="273B47"/>
          <w:sz w:val="33"/>
          <w:szCs w:val="33"/>
          <w:lang w:eastAsia="es-PE"/>
        </w:rPr>
        <w:t>Operadores de asignación</w:t>
      </w:r>
    </w:p>
    <w:p w14:paraId="1A10B212" w14:textId="77777777" w:rsidR="00420A40" w:rsidRPr="00420A40" w:rsidRDefault="00420A40" w:rsidP="00420A40">
      <w:pPr>
        <w:shd w:val="clear" w:color="auto" w:fill="FFFFFF"/>
        <w:spacing w:after="0" w:line="384" w:lineRule="atLeast"/>
        <w:rPr>
          <w:rFonts w:ascii="Arial" w:eastAsia="Times New Roman" w:hAnsi="Arial" w:cs="Arial"/>
          <w:color w:val="273B47"/>
          <w:sz w:val="30"/>
          <w:szCs w:val="30"/>
          <w:lang w:eastAsia="es-PE"/>
        </w:rPr>
      </w:pPr>
      <w:hyperlink r:id="rId7" w:tgtFrame="_blank" w:history="1">
        <w:r w:rsidRPr="00420A40">
          <w:rPr>
            <w:rFonts w:ascii="Arial" w:eastAsia="Times New Roman" w:hAnsi="Arial" w:cs="Arial"/>
            <w:color w:val="0791E6"/>
            <w:sz w:val="30"/>
            <w:szCs w:val="30"/>
            <w:lang w:eastAsia="es-PE"/>
          </w:rPr>
          <w:t>http://php.net/manual/es/language.operators.assignment.php</w:t>
        </w:r>
      </w:hyperlink>
    </w:p>
    <w:p w14:paraId="0D8C273F" w14:textId="77777777" w:rsidR="00420A40" w:rsidRPr="00420A40" w:rsidRDefault="00420A40" w:rsidP="00420A40">
      <w:pPr>
        <w:shd w:val="clear" w:color="auto" w:fill="FFFFFF"/>
        <w:spacing w:before="240" w:after="240" w:line="384" w:lineRule="atLeast"/>
        <w:rPr>
          <w:rFonts w:ascii="Arial" w:eastAsia="Times New Roman" w:hAnsi="Arial" w:cs="Arial"/>
          <w:color w:val="273B47"/>
          <w:sz w:val="30"/>
          <w:szCs w:val="30"/>
          <w:lang w:eastAsia="es-PE"/>
        </w:rPr>
      </w:pPr>
      <w:r w:rsidRPr="00420A40">
        <w:rPr>
          <w:rFonts w:ascii="Arial" w:eastAsia="Times New Roman" w:hAnsi="Arial" w:cs="Arial"/>
          <w:color w:val="273B47"/>
          <w:sz w:val="30"/>
          <w:szCs w:val="30"/>
          <w:lang w:eastAsia="es-PE"/>
        </w:rPr>
        <w:t>El operador principal de asignación es el símbolo = (igual). Es importante tener en cuenta que este operador no sirve para comparar, normalmente del lado izquierdo del operador tendremos una variable, y este operador sirve para asignar el resultado de lo que se encuentre a la derecha a dicha variable.</w:t>
      </w:r>
    </w:p>
    <w:p w14:paraId="54CA5308" w14:textId="77777777" w:rsidR="00420A40" w:rsidRPr="00420A40" w:rsidRDefault="00420A40" w:rsidP="00420A40">
      <w:pPr>
        <w:shd w:val="clear" w:color="auto" w:fill="FFFFFF"/>
        <w:spacing w:before="240" w:after="240" w:line="384" w:lineRule="atLeast"/>
        <w:rPr>
          <w:rFonts w:ascii="Arial" w:eastAsia="Times New Roman" w:hAnsi="Arial" w:cs="Arial"/>
          <w:color w:val="273B47"/>
          <w:sz w:val="30"/>
          <w:szCs w:val="30"/>
          <w:lang w:eastAsia="es-PE"/>
        </w:rPr>
      </w:pPr>
      <w:r w:rsidRPr="00420A40">
        <w:rPr>
          <w:rFonts w:ascii="Arial" w:eastAsia="Times New Roman" w:hAnsi="Arial" w:cs="Arial"/>
          <w:color w:val="273B47"/>
          <w:sz w:val="30"/>
          <w:szCs w:val="30"/>
          <w:lang w:eastAsia="es-PE"/>
        </w:rPr>
        <w:t>$variable = 5;</w:t>
      </w:r>
    </w:p>
    <w:p w14:paraId="70E04E1E" w14:textId="77777777" w:rsidR="00420A40" w:rsidRPr="00420A40" w:rsidRDefault="00420A40" w:rsidP="00420A40">
      <w:pPr>
        <w:shd w:val="clear" w:color="auto" w:fill="FFFFFF"/>
        <w:spacing w:before="240" w:after="240" w:line="384" w:lineRule="atLeast"/>
        <w:rPr>
          <w:rFonts w:ascii="Arial" w:eastAsia="Times New Roman" w:hAnsi="Arial" w:cs="Arial"/>
          <w:color w:val="273B47"/>
          <w:sz w:val="30"/>
          <w:szCs w:val="30"/>
          <w:lang w:eastAsia="es-PE"/>
        </w:rPr>
      </w:pPr>
      <w:r w:rsidRPr="00420A40">
        <w:rPr>
          <w:rFonts w:ascii="Arial" w:eastAsia="Times New Roman" w:hAnsi="Arial" w:cs="Arial"/>
          <w:color w:val="273B47"/>
          <w:sz w:val="30"/>
          <w:szCs w:val="30"/>
          <w:lang w:eastAsia="es-PE"/>
        </w:rPr>
        <w:t>Lo que tenemos en la derecha puede ser un valor, otra variable, o el resultado de una operación o función.</w:t>
      </w:r>
    </w:p>
    <w:p w14:paraId="6821CA89" w14:textId="77777777" w:rsidR="00420A40" w:rsidRPr="00420A40" w:rsidRDefault="00420A40" w:rsidP="00420A40">
      <w:pPr>
        <w:shd w:val="clear" w:color="auto" w:fill="FFFFFF"/>
        <w:spacing w:before="240" w:after="240" w:line="384" w:lineRule="atLeast"/>
        <w:rPr>
          <w:rFonts w:ascii="Arial" w:eastAsia="Times New Roman" w:hAnsi="Arial" w:cs="Arial"/>
          <w:color w:val="273B47"/>
          <w:sz w:val="30"/>
          <w:szCs w:val="30"/>
          <w:lang w:eastAsia="es-PE"/>
        </w:rPr>
      </w:pPr>
      <w:r w:rsidRPr="00420A40">
        <w:rPr>
          <w:rFonts w:ascii="Arial" w:eastAsia="Times New Roman" w:hAnsi="Arial" w:cs="Arial"/>
          <w:color w:val="273B47"/>
          <w:sz w:val="30"/>
          <w:szCs w:val="30"/>
          <w:lang w:eastAsia="es-PE"/>
        </w:rPr>
        <w:t xml:space="preserve">También existen otros operadores de asignación que se combinan con operadores aritméticos o para </w:t>
      </w:r>
      <w:proofErr w:type="spellStart"/>
      <w:r w:rsidRPr="00420A40">
        <w:rPr>
          <w:rFonts w:ascii="Arial" w:eastAsia="Times New Roman" w:hAnsi="Arial" w:cs="Arial"/>
          <w:color w:val="273B47"/>
          <w:sz w:val="30"/>
          <w:szCs w:val="30"/>
          <w:lang w:eastAsia="es-PE"/>
        </w:rPr>
        <w:t>strings</w:t>
      </w:r>
      <w:proofErr w:type="spellEnd"/>
      <w:r w:rsidRPr="00420A40">
        <w:rPr>
          <w:rFonts w:ascii="Arial" w:eastAsia="Times New Roman" w:hAnsi="Arial" w:cs="Arial"/>
          <w:color w:val="273B47"/>
          <w:sz w:val="30"/>
          <w:szCs w:val="30"/>
          <w:lang w:eastAsia="es-PE"/>
        </w:rPr>
        <w:t xml:space="preserve"> y nos permiten simplificar algunas sentencias dentro de PHP. Estos son ejemplos de cómo funcionan:</w:t>
      </w:r>
    </w:p>
    <w:p w14:paraId="7363CA80" w14:textId="77777777" w:rsidR="00420A40" w:rsidRPr="00420A40" w:rsidRDefault="00420A40" w:rsidP="00420A40">
      <w:pPr>
        <w:shd w:val="clear" w:color="auto" w:fill="FFFFFF"/>
        <w:spacing w:after="0" w:line="384" w:lineRule="atLeast"/>
        <w:rPr>
          <w:rFonts w:ascii="Arial" w:eastAsia="Times New Roman" w:hAnsi="Arial" w:cs="Arial"/>
          <w:color w:val="273B47"/>
          <w:sz w:val="30"/>
          <w:szCs w:val="30"/>
          <w:lang w:eastAsia="es-PE"/>
        </w:rPr>
      </w:pPr>
      <w:r w:rsidRPr="00420A40">
        <w:rPr>
          <w:rFonts w:ascii="Arial" w:eastAsia="Times New Roman" w:hAnsi="Arial" w:cs="Arial"/>
          <w:color w:val="273B47"/>
          <w:sz w:val="30"/>
          <w:szCs w:val="30"/>
          <w:lang w:eastAsia="es-PE"/>
        </w:rPr>
        <w:t>$a += $b</w:t>
      </w:r>
      <w:r w:rsidRPr="00420A40">
        <w:rPr>
          <w:rFonts w:ascii="Arial" w:eastAsia="Times New Roman" w:hAnsi="Arial" w:cs="Arial"/>
          <w:color w:val="273B47"/>
          <w:sz w:val="30"/>
          <w:szCs w:val="30"/>
          <w:lang w:eastAsia="es-PE"/>
        </w:rPr>
        <w:br/>
        <w:t>$a = $a + $b</w:t>
      </w:r>
    </w:p>
    <w:p w14:paraId="565C7D72" w14:textId="77777777" w:rsidR="00420A40" w:rsidRPr="00420A40" w:rsidRDefault="00420A40" w:rsidP="00420A40">
      <w:pPr>
        <w:shd w:val="clear" w:color="auto" w:fill="FFFFFF"/>
        <w:spacing w:after="0" w:line="384" w:lineRule="atLeast"/>
        <w:rPr>
          <w:rFonts w:ascii="Arial" w:eastAsia="Times New Roman" w:hAnsi="Arial" w:cs="Arial"/>
          <w:color w:val="273B47"/>
          <w:sz w:val="30"/>
          <w:szCs w:val="30"/>
          <w:lang w:eastAsia="es-PE"/>
        </w:rPr>
      </w:pPr>
      <w:r w:rsidRPr="00420A40">
        <w:rPr>
          <w:rFonts w:ascii="Arial" w:eastAsia="Times New Roman" w:hAnsi="Arial" w:cs="Arial"/>
          <w:color w:val="273B47"/>
          <w:sz w:val="30"/>
          <w:szCs w:val="30"/>
          <w:lang w:eastAsia="es-PE"/>
        </w:rPr>
        <w:lastRenderedPageBreak/>
        <w:t>$a -= $b</w:t>
      </w:r>
      <w:r w:rsidRPr="00420A40">
        <w:rPr>
          <w:rFonts w:ascii="Arial" w:eastAsia="Times New Roman" w:hAnsi="Arial" w:cs="Arial"/>
          <w:color w:val="273B47"/>
          <w:sz w:val="30"/>
          <w:szCs w:val="30"/>
          <w:lang w:eastAsia="es-PE"/>
        </w:rPr>
        <w:br/>
        <w:t>$a = $a - $b</w:t>
      </w:r>
    </w:p>
    <w:p w14:paraId="35455C73" w14:textId="77777777" w:rsidR="00420A40" w:rsidRPr="00420A40" w:rsidRDefault="00420A40" w:rsidP="00420A40">
      <w:pPr>
        <w:shd w:val="clear" w:color="auto" w:fill="FFFFFF"/>
        <w:spacing w:after="0" w:line="384" w:lineRule="atLeast"/>
        <w:rPr>
          <w:rFonts w:ascii="Arial" w:eastAsia="Times New Roman" w:hAnsi="Arial" w:cs="Arial"/>
          <w:color w:val="273B47"/>
          <w:sz w:val="30"/>
          <w:szCs w:val="30"/>
          <w:lang w:eastAsia="es-PE"/>
        </w:rPr>
      </w:pPr>
      <w:r w:rsidRPr="00420A40">
        <w:rPr>
          <w:rFonts w:ascii="Arial" w:eastAsia="Times New Roman" w:hAnsi="Arial" w:cs="Arial"/>
          <w:color w:val="273B47"/>
          <w:sz w:val="30"/>
          <w:szCs w:val="30"/>
          <w:lang w:eastAsia="es-PE"/>
        </w:rPr>
        <w:t>$a *= $b</w:t>
      </w:r>
      <w:r w:rsidRPr="00420A40">
        <w:rPr>
          <w:rFonts w:ascii="Arial" w:eastAsia="Times New Roman" w:hAnsi="Arial" w:cs="Arial"/>
          <w:color w:val="273B47"/>
          <w:sz w:val="30"/>
          <w:szCs w:val="30"/>
          <w:lang w:eastAsia="es-PE"/>
        </w:rPr>
        <w:br/>
        <w:t>$a = $a * $b</w:t>
      </w:r>
    </w:p>
    <w:p w14:paraId="40F8800B" w14:textId="77777777" w:rsidR="00420A40" w:rsidRPr="00420A40" w:rsidRDefault="00420A40" w:rsidP="00420A40">
      <w:pPr>
        <w:shd w:val="clear" w:color="auto" w:fill="FFFFFF"/>
        <w:spacing w:after="0" w:line="384" w:lineRule="atLeast"/>
        <w:rPr>
          <w:rFonts w:ascii="Arial" w:eastAsia="Times New Roman" w:hAnsi="Arial" w:cs="Arial"/>
          <w:color w:val="273B47"/>
          <w:sz w:val="30"/>
          <w:szCs w:val="30"/>
          <w:lang w:eastAsia="es-PE"/>
        </w:rPr>
      </w:pPr>
      <w:r w:rsidRPr="00420A40">
        <w:rPr>
          <w:rFonts w:ascii="Arial" w:eastAsia="Times New Roman" w:hAnsi="Arial" w:cs="Arial"/>
          <w:color w:val="273B47"/>
          <w:sz w:val="30"/>
          <w:szCs w:val="30"/>
          <w:lang w:eastAsia="es-PE"/>
        </w:rPr>
        <w:t>$a /= $b</w:t>
      </w:r>
      <w:r w:rsidRPr="00420A40">
        <w:rPr>
          <w:rFonts w:ascii="Arial" w:eastAsia="Times New Roman" w:hAnsi="Arial" w:cs="Arial"/>
          <w:color w:val="273B47"/>
          <w:sz w:val="30"/>
          <w:szCs w:val="30"/>
          <w:lang w:eastAsia="es-PE"/>
        </w:rPr>
        <w:br/>
        <w:t>$a = $a / $b</w:t>
      </w:r>
    </w:p>
    <w:p w14:paraId="1854FECA" w14:textId="77777777" w:rsidR="00420A40" w:rsidRPr="00420A40" w:rsidRDefault="00420A40" w:rsidP="00420A40">
      <w:pPr>
        <w:shd w:val="clear" w:color="auto" w:fill="FFFFFF"/>
        <w:spacing w:after="0" w:line="384" w:lineRule="atLeast"/>
        <w:rPr>
          <w:rFonts w:ascii="Arial" w:eastAsia="Times New Roman" w:hAnsi="Arial" w:cs="Arial"/>
          <w:color w:val="273B47"/>
          <w:sz w:val="30"/>
          <w:szCs w:val="30"/>
          <w:lang w:eastAsia="es-PE"/>
        </w:rPr>
      </w:pPr>
      <w:r w:rsidRPr="00420A40">
        <w:rPr>
          <w:rFonts w:ascii="Arial" w:eastAsia="Times New Roman" w:hAnsi="Arial" w:cs="Arial"/>
          <w:color w:val="273B47"/>
          <w:sz w:val="30"/>
          <w:szCs w:val="30"/>
          <w:lang w:eastAsia="es-PE"/>
        </w:rPr>
        <w:t>$a %= $b</w:t>
      </w:r>
      <w:r w:rsidRPr="00420A40">
        <w:rPr>
          <w:rFonts w:ascii="Arial" w:eastAsia="Times New Roman" w:hAnsi="Arial" w:cs="Arial"/>
          <w:color w:val="273B47"/>
          <w:sz w:val="30"/>
          <w:szCs w:val="30"/>
          <w:lang w:eastAsia="es-PE"/>
        </w:rPr>
        <w:br/>
        <w:t>$a = $a % $b</w:t>
      </w:r>
    </w:p>
    <w:p w14:paraId="0FBF483A" w14:textId="77777777" w:rsidR="00420A40" w:rsidRPr="00420A40" w:rsidRDefault="00420A40" w:rsidP="00420A40">
      <w:pPr>
        <w:shd w:val="clear" w:color="auto" w:fill="FFFFFF"/>
        <w:spacing w:after="0" w:line="384" w:lineRule="atLeast"/>
        <w:rPr>
          <w:rFonts w:ascii="Arial" w:eastAsia="Times New Roman" w:hAnsi="Arial" w:cs="Arial"/>
          <w:color w:val="273B47"/>
          <w:sz w:val="30"/>
          <w:szCs w:val="30"/>
          <w:lang w:eastAsia="es-PE"/>
        </w:rPr>
      </w:pPr>
      <w:r w:rsidRPr="00420A40">
        <w:rPr>
          <w:rFonts w:ascii="Arial" w:eastAsia="Times New Roman" w:hAnsi="Arial" w:cs="Arial"/>
          <w:color w:val="273B47"/>
          <w:sz w:val="30"/>
          <w:szCs w:val="30"/>
          <w:lang w:eastAsia="es-PE"/>
        </w:rPr>
        <w:t>$a .= $b</w:t>
      </w:r>
      <w:r w:rsidRPr="00420A40">
        <w:rPr>
          <w:rFonts w:ascii="Arial" w:eastAsia="Times New Roman" w:hAnsi="Arial" w:cs="Arial"/>
          <w:color w:val="273B47"/>
          <w:sz w:val="30"/>
          <w:szCs w:val="30"/>
          <w:lang w:eastAsia="es-PE"/>
        </w:rPr>
        <w:br/>
        <w:t>$a = $a . $b</w:t>
      </w:r>
    </w:p>
    <w:p w14:paraId="38429F6E" w14:textId="77777777" w:rsidR="00420A40" w:rsidRPr="00420A40" w:rsidRDefault="00420A40" w:rsidP="00420A40">
      <w:pPr>
        <w:pBdr>
          <w:bottom w:val="single" w:sz="6" w:space="0" w:color="D3D3D3"/>
        </w:pBdr>
        <w:shd w:val="clear" w:color="auto" w:fill="FFFFFF"/>
        <w:spacing w:before="240" w:after="240" w:line="384" w:lineRule="atLeast"/>
        <w:outlineLvl w:val="1"/>
        <w:rPr>
          <w:rFonts w:ascii="Arial" w:eastAsia="Times New Roman" w:hAnsi="Arial" w:cs="Arial"/>
          <w:b/>
          <w:bCs/>
          <w:color w:val="273B47"/>
          <w:sz w:val="33"/>
          <w:szCs w:val="33"/>
          <w:lang w:eastAsia="es-PE"/>
        </w:rPr>
      </w:pPr>
      <w:r w:rsidRPr="00420A40">
        <w:rPr>
          <w:rFonts w:ascii="Arial" w:eastAsia="Times New Roman" w:hAnsi="Arial" w:cs="Arial"/>
          <w:b/>
          <w:bCs/>
          <w:color w:val="273B47"/>
          <w:sz w:val="33"/>
          <w:szCs w:val="33"/>
          <w:lang w:eastAsia="es-PE"/>
        </w:rPr>
        <w:t>Operadores de comparación</w:t>
      </w:r>
    </w:p>
    <w:p w14:paraId="6EEB07F0" w14:textId="77777777" w:rsidR="00420A40" w:rsidRPr="00420A40" w:rsidRDefault="00420A40" w:rsidP="00420A40">
      <w:pPr>
        <w:shd w:val="clear" w:color="auto" w:fill="FFFFFF"/>
        <w:spacing w:after="0" w:line="384" w:lineRule="atLeast"/>
        <w:rPr>
          <w:rFonts w:ascii="Arial" w:eastAsia="Times New Roman" w:hAnsi="Arial" w:cs="Arial"/>
          <w:color w:val="273B47"/>
          <w:sz w:val="30"/>
          <w:szCs w:val="30"/>
          <w:lang w:eastAsia="es-PE"/>
        </w:rPr>
      </w:pPr>
      <w:hyperlink r:id="rId8" w:tgtFrame="_blank" w:history="1">
        <w:r w:rsidRPr="00420A40">
          <w:rPr>
            <w:rFonts w:ascii="Arial" w:eastAsia="Times New Roman" w:hAnsi="Arial" w:cs="Arial"/>
            <w:color w:val="0791E6"/>
            <w:sz w:val="30"/>
            <w:szCs w:val="30"/>
            <w:lang w:eastAsia="es-PE"/>
          </w:rPr>
          <w:t>http://php.net/manual/es/language.operators.comparison.php</w:t>
        </w:r>
      </w:hyperlink>
    </w:p>
    <w:p w14:paraId="499C7F3E" w14:textId="77777777" w:rsidR="00420A40" w:rsidRPr="00420A40" w:rsidRDefault="00420A40" w:rsidP="00420A40">
      <w:pPr>
        <w:shd w:val="clear" w:color="auto" w:fill="FFFFFF"/>
        <w:spacing w:before="240" w:after="240" w:line="384" w:lineRule="atLeast"/>
        <w:rPr>
          <w:rFonts w:ascii="Arial" w:eastAsia="Times New Roman" w:hAnsi="Arial" w:cs="Arial"/>
          <w:color w:val="273B47"/>
          <w:sz w:val="30"/>
          <w:szCs w:val="30"/>
          <w:lang w:eastAsia="es-PE"/>
        </w:rPr>
      </w:pPr>
      <w:r w:rsidRPr="00420A40">
        <w:rPr>
          <w:rFonts w:ascii="Arial" w:eastAsia="Times New Roman" w:hAnsi="Arial" w:cs="Arial"/>
          <w:color w:val="273B47"/>
          <w:sz w:val="30"/>
          <w:szCs w:val="30"/>
          <w:lang w:eastAsia="es-PE"/>
        </w:rPr>
        <w:t>Nos permiten comparar valores.</w:t>
      </w:r>
    </w:p>
    <w:p w14:paraId="13CA4D82" w14:textId="75107DB4" w:rsidR="00420A40" w:rsidRPr="00420A40" w:rsidRDefault="00420A40" w:rsidP="00420A40">
      <w:pPr>
        <w:spacing w:after="0" w:line="240" w:lineRule="auto"/>
        <w:rPr>
          <w:rFonts w:ascii="Times New Roman" w:eastAsia="Times New Roman" w:hAnsi="Times New Roman" w:cs="Times New Roman"/>
          <w:sz w:val="24"/>
          <w:szCs w:val="24"/>
          <w:lang w:eastAsia="es-PE"/>
        </w:rPr>
      </w:pPr>
      <w:r w:rsidRPr="00420A40">
        <w:rPr>
          <w:rFonts w:ascii="Times New Roman" w:eastAsia="Times New Roman" w:hAnsi="Times New Roman" w:cs="Times New Roman"/>
          <w:noProof/>
          <w:sz w:val="24"/>
          <w:szCs w:val="24"/>
          <w:lang w:eastAsia="es-PE"/>
        </w:rPr>
        <w:lastRenderedPageBreak/>
        <w:drawing>
          <wp:inline distT="0" distB="0" distL="0" distR="0" wp14:anchorId="5043CCFF" wp14:editId="69296B91">
            <wp:extent cx="5400040" cy="61734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6173470"/>
                    </a:xfrm>
                    <a:prstGeom prst="rect">
                      <a:avLst/>
                    </a:prstGeom>
                    <a:noFill/>
                    <a:ln>
                      <a:noFill/>
                    </a:ln>
                  </pic:spPr>
                </pic:pic>
              </a:graphicData>
            </a:graphic>
          </wp:inline>
        </w:drawing>
      </w:r>
    </w:p>
    <w:p w14:paraId="530C41DA" w14:textId="77777777" w:rsidR="00420A40" w:rsidRPr="00420A40" w:rsidRDefault="00420A40" w:rsidP="00420A40">
      <w:pPr>
        <w:pBdr>
          <w:bottom w:val="single" w:sz="6" w:space="0" w:color="D3D3D3"/>
        </w:pBdr>
        <w:shd w:val="clear" w:color="auto" w:fill="FFFFFF"/>
        <w:spacing w:before="240" w:after="240" w:line="384" w:lineRule="atLeast"/>
        <w:outlineLvl w:val="1"/>
        <w:rPr>
          <w:rFonts w:ascii="Arial" w:eastAsia="Times New Roman" w:hAnsi="Arial" w:cs="Arial"/>
          <w:b/>
          <w:bCs/>
          <w:color w:val="273B47"/>
          <w:sz w:val="33"/>
          <w:szCs w:val="33"/>
          <w:lang w:eastAsia="es-PE"/>
        </w:rPr>
      </w:pPr>
      <w:r w:rsidRPr="00420A40">
        <w:rPr>
          <w:rFonts w:ascii="Arial" w:eastAsia="Times New Roman" w:hAnsi="Arial" w:cs="Arial"/>
          <w:b/>
          <w:bCs/>
          <w:color w:val="273B47"/>
          <w:sz w:val="33"/>
          <w:szCs w:val="33"/>
          <w:lang w:eastAsia="es-PE"/>
        </w:rPr>
        <w:t>Operadores de incremento/decremento</w:t>
      </w:r>
    </w:p>
    <w:p w14:paraId="184728EE" w14:textId="77777777" w:rsidR="00420A40" w:rsidRPr="00420A40" w:rsidRDefault="00420A40" w:rsidP="00420A40">
      <w:pPr>
        <w:shd w:val="clear" w:color="auto" w:fill="FFFFFF"/>
        <w:spacing w:after="0" w:line="384" w:lineRule="atLeast"/>
        <w:rPr>
          <w:rFonts w:ascii="Arial" w:eastAsia="Times New Roman" w:hAnsi="Arial" w:cs="Arial"/>
          <w:color w:val="273B47"/>
          <w:sz w:val="30"/>
          <w:szCs w:val="30"/>
          <w:lang w:eastAsia="es-PE"/>
        </w:rPr>
      </w:pPr>
      <w:hyperlink r:id="rId10" w:tgtFrame="_blank" w:history="1">
        <w:r w:rsidRPr="00420A40">
          <w:rPr>
            <w:rFonts w:ascii="Arial" w:eastAsia="Times New Roman" w:hAnsi="Arial" w:cs="Arial"/>
            <w:color w:val="0791E6"/>
            <w:sz w:val="30"/>
            <w:szCs w:val="30"/>
            <w:lang w:eastAsia="es-PE"/>
          </w:rPr>
          <w:t>http://php.net/manual/es/language.operators.increment.php</w:t>
        </w:r>
      </w:hyperlink>
    </w:p>
    <w:p w14:paraId="7CF9F90A" w14:textId="77777777" w:rsidR="00420A40" w:rsidRPr="00420A40" w:rsidRDefault="00420A40" w:rsidP="00420A40">
      <w:pPr>
        <w:shd w:val="clear" w:color="auto" w:fill="FFFFFF"/>
        <w:spacing w:before="240" w:after="240" w:line="384" w:lineRule="atLeast"/>
        <w:rPr>
          <w:rFonts w:ascii="Arial" w:eastAsia="Times New Roman" w:hAnsi="Arial" w:cs="Arial"/>
          <w:color w:val="273B47"/>
          <w:sz w:val="30"/>
          <w:szCs w:val="30"/>
          <w:lang w:eastAsia="es-PE"/>
        </w:rPr>
      </w:pPr>
      <w:r w:rsidRPr="00420A40">
        <w:rPr>
          <w:rFonts w:ascii="Arial" w:eastAsia="Times New Roman" w:hAnsi="Arial" w:cs="Arial"/>
          <w:color w:val="273B47"/>
          <w:sz w:val="30"/>
          <w:szCs w:val="30"/>
          <w:lang w:eastAsia="es-PE"/>
        </w:rPr>
        <w:t>Permiten incrementar o decrementar un valor en 1.</w:t>
      </w:r>
    </w:p>
    <w:p w14:paraId="1CD3F8E2" w14:textId="20A958E6" w:rsidR="00420A40" w:rsidRPr="00420A40" w:rsidRDefault="00420A40" w:rsidP="00420A40">
      <w:pPr>
        <w:spacing w:after="0" w:line="240" w:lineRule="auto"/>
        <w:rPr>
          <w:rFonts w:ascii="Times New Roman" w:eastAsia="Times New Roman" w:hAnsi="Times New Roman" w:cs="Times New Roman"/>
          <w:sz w:val="24"/>
          <w:szCs w:val="24"/>
          <w:lang w:eastAsia="es-PE"/>
        </w:rPr>
      </w:pPr>
      <w:r w:rsidRPr="00420A40">
        <w:rPr>
          <w:rFonts w:ascii="Times New Roman" w:eastAsia="Times New Roman" w:hAnsi="Times New Roman" w:cs="Times New Roman"/>
          <w:noProof/>
          <w:sz w:val="24"/>
          <w:szCs w:val="24"/>
          <w:lang w:eastAsia="es-PE"/>
        </w:rPr>
        <w:lastRenderedPageBreak/>
        <w:drawing>
          <wp:inline distT="0" distB="0" distL="0" distR="0" wp14:anchorId="541C341E" wp14:editId="6CF22604">
            <wp:extent cx="5400040" cy="1949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1949450"/>
                    </a:xfrm>
                    <a:prstGeom prst="rect">
                      <a:avLst/>
                    </a:prstGeom>
                    <a:noFill/>
                    <a:ln>
                      <a:noFill/>
                    </a:ln>
                  </pic:spPr>
                </pic:pic>
              </a:graphicData>
            </a:graphic>
          </wp:inline>
        </w:drawing>
      </w:r>
    </w:p>
    <w:p w14:paraId="0AFFC082" w14:textId="77777777" w:rsidR="00420A40" w:rsidRPr="00420A40" w:rsidRDefault="00420A40" w:rsidP="00420A40">
      <w:pPr>
        <w:shd w:val="clear" w:color="auto" w:fill="FFFFFF"/>
        <w:spacing w:before="240" w:after="240" w:line="384" w:lineRule="atLeast"/>
        <w:rPr>
          <w:rFonts w:ascii="Arial" w:eastAsia="Times New Roman" w:hAnsi="Arial" w:cs="Arial"/>
          <w:color w:val="273B47"/>
          <w:sz w:val="30"/>
          <w:szCs w:val="30"/>
          <w:lang w:eastAsia="es-PE"/>
        </w:rPr>
      </w:pPr>
      <w:r w:rsidRPr="00420A40">
        <w:rPr>
          <w:rFonts w:ascii="Arial" w:eastAsia="Times New Roman" w:hAnsi="Arial" w:cs="Arial"/>
          <w:color w:val="273B47"/>
          <w:sz w:val="30"/>
          <w:szCs w:val="30"/>
          <w:lang w:eastAsia="es-PE"/>
        </w:rPr>
        <w:t>Es muy importante entender cómo afecta el lugar donde se establece el operador, ejemplo:</w:t>
      </w:r>
    </w:p>
    <w:p w14:paraId="1088FCDE" w14:textId="77777777" w:rsidR="00420A40" w:rsidRPr="00420A40" w:rsidRDefault="00420A40" w:rsidP="00420A40">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DDDDDD"/>
          <w:sz w:val="24"/>
          <w:szCs w:val="24"/>
          <w:lang w:eastAsia="es-PE"/>
        </w:rPr>
      </w:pPr>
      <w:r w:rsidRPr="00420A40">
        <w:rPr>
          <w:rFonts w:ascii="Consolas" w:eastAsia="Times New Roman" w:hAnsi="Consolas" w:cs="Courier New"/>
          <w:color w:val="DDDDDD"/>
          <w:sz w:val="24"/>
          <w:szCs w:val="24"/>
          <w:lang w:eastAsia="es-PE"/>
        </w:rPr>
        <w:t>$a = 1;</w:t>
      </w:r>
    </w:p>
    <w:p w14:paraId="7259889E" w14:textId="77777777" w:rsidR="00420A40" w:rsidRPr="00420A40" w:rsidRDefault="00420A40" w:rsidP="00420A40">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DDDDDD"/>
          <w:sz w:val="24"/>
          <w:szCs w:val="24"/>
          <w:lang w:eastAsia="es-PE"/>
        </w:rPr>
      </w:pPr>
      <w:r w:rsidRPr="00420A40">
        <w:rPr>
          <w:rFonts w:ascii="Consolas" w:eastAsia="Times New Roman" w:hAnsi="Consolas" w:cs="Courier New"/>
          <w:color w:val="DDDDDD"/>
          <w:sz w:val="24"/>
          <w:szCs w:val="24"/>
          <w:lang w:eastAsia="es-PE"/>
        </w:rPr>
        <w:t>echo $a++;</w:t>
      </w:r>
    </w:p>
    <w:p w14:paraId="6FDB0989" w14:textId="77777777" w:rsidR="00420A40" w:rsidRPr="00420A40" w:rsidRDefault="00420A40" w:rsidP="00420A40">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DDDDDD"/>
          <w:sz w:val="24"/>
          <w:szCs w:val="24"/>
          <w:lang w:eastAsia="es-PE"/>
        </w:rPr>
      </w:pPr>
      <w:r w:rsidRPr="00420A40">
        <w:rPr>
          <w:rFonts w:ascii="Consolas" w:eastAsia="Times New Roman" w:hAnsi="Consolas" w:cs="Courier New"/>
          <w:color w:val="DDDDDD"/>
          <w:sz w:val="24"/>
          <w:szCs w:val="24"/>
          <w:lang w:eastAsia="es-PE"/>
        </w:rPr>
        <w:t>echo $a;</w:t>
      </w:r>
    </w:p>
    <w:p w14:paraId="4109BB97" w14:textId="77777777" w:rsidR="00420A40" w:rsidRPr="00420A40" w:rsidRDefault="00420A40" w:rsidP="00420A40">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DDDDDD"/>
          <w:sz w:val="24"/>
          <w:szCs w:val="24"/>
          <w:lang w:eastAsia="es-PE"/>
        </w:rPr>
      </w:pPr>
      <w:r w:rsidRPr="00420A40">
        <w:rPr>
          <w:rFonts w:ascii="Consolas" w:eastAsia="Times New Roman" w:hAnsi="Consolas" w:cs="Courier New"/>
          <w:color w:val="DDDDDD"/>
          <w:sz w:val="24"/>
          <w:szCs w:val="24"/>
          <w:lang w:eastAsia="es-PE"/>
        </w:rPr>
        <w:t>echo ++$a;</w:t>
      </w:r>
    </w:p>
    <w:p w14:paraId="2D6E5C35" w14:textId="77777777" w:rsidR="00420A40" w:rsidRPr="00420A40" w:rsidRDefault="00420A40" w:rsidP="00420A40">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DDDDDD"/>
          <w:sz w:val="24"/>
          <w:szCs w:val="24"/>
          <w:lang w:eastAsia="es-PE"/>
        </w:rPr>
      </w:pPr>
      <w:r w:rsidRPr="00420A40">
        <w:rPr>
          <w:rFonts w:ascii="Consolas" w:eastAsia="Times New Roman" w:hAnsi="Consolas" w:cs="Courier New"/>
          <w:color w:val="DDDDDD"/>
          <w:sz w:val="24"/>
          <w:szCs w:val="24"/>
          <w:lang w:eastAsia="es-PE"/>
        </w:rPr>
        <w:t>echo $a;</w:t>
      </w:r>
    </w:p>
    <w:p w14:paraId="7DD43A9C" w14:textId="77777777" w:rsidR="00420A40" w:rsidRPr="00420A40" w:rsidRDefault="00420A40" w:rsidP="00420A40">
      <w:pPr>
        <w:shd w:val="clear" w:color="auto" w:fill="FFFFFF"/>
        <w:spacing w:before="240" w:after="240" w:line="384" w:lineRule="atLeast"/>
        <w:rPr>
          <w:rFonts w:ascii="Arial" w:eastAsia="Times New Roman" w:hAnsi="Arial" w:cs="Arial"/>
          <w:color w:val="273B47"/>
          <w:sz w:val="30"/>
          <w:szCs w:val="30"/>
          <w:lang w:eastAsia="es-PE"/>
        </w:rPr>
      </w:pPr>
      <w:r w:rsidRPr="00420A40">
        <w:rPr>
          <w:rFonts w:ascii="Arial" w:eastAsia="Times New Roman" w:hAnsi="Arial" w:cs="Arial"/>
          <w:color w:val="273B47"/>
          <w:sz w:val="30"/>
          <w:szCs w:val="30"/>
          <w:lang w:eastAsia="es-PE"/>
        </w:rPr>
        <w:t>imprime</w:t>
      </w:r>
    </w:p>
    <w:p w14:paraId="51D97F50" w14:textId="77777777" w:rsidR="00420A40" w:rsidRPr="00420A40" w:rsidRDefault="00420A40" w:rsidP="00420A40">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DDDDDD"/>
          <w:sz w:val="24"/>
          <w:szCs w:val="24"/>
          <w:lang w:eastAsia="es-PE"/>
        </w:rPr>
      </w:pPr>
      <w:r w:rsidRPr="00420A40">
        <w:rPr>
          <w:rFonts w:ascii="Consolas" w:eastAsia="Times New Roman" w:hAnsi="Consolas" w:cs="Courier New"/>
          <w:color w:val="DDDDDD"/>
          <w:sz w:val="24"/>
          <w:szCs w:val="24"/>
          <w:lang w:eastAsia="es-PE"/>
        </w:rPr>
        <w:t>1</w:t>
      </w:r>
    </w:p>
    <w:p w14:paraId="1FF5F7A8" w14:textId="77777777" w:rsidR="00420A40" w:rsidRPr="00420A40" w:rsidRDefault="00420A40" w:rsidP="00420A40">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DDDDDD"/>
          <w:sz w:val="24"/>
          <w:szCs w:val="24"/>
          <w:lang w:eastAsia="es-PE"/>
        </w:rPr>
      </w:pPr>
      <w:r w:rsidRPr="00420A40">
        <w:rPr>
          <w:rFonts w:ascii="Consolas" w:eastAsia="Times New Roman" w:hAnsi="Consolas" w:cs="Courier New"/>
          <w:color w:val="DDDDDD"/>
          <w:sz w:val="24"/>
          <w:szCs w:val="24"/>
          <w:lang w:eastAsia="es-PE"/>
        </w:rPr>
        <w:t>2</w:t>
      </w:r>
    </w:p>
    <w:p w14:paraId="3A2AA878" w14:textId="77777777" w:rsidR="00420A40" w:rsidRPr="00420A40" w:rsidRDefault="00420A40" w:rsidP="00420A40">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DDDDDD"/>
          <w:sz w:val="24"/>
          <w:szCs w:val="24"/>
          <w:lang w:eastAsia="es-PE"/>
        </w:rPr>
      </w:pPr>
      <w:r w:rsidRPr="00420A40">
        <w:rPr>
          <w:rFonts w:ascii="Consolas" w:eastAsia="Times New Roman" w:hAnsi="Consolas" w:cs="Courier New"/>
          <w:color w:val="DDDDDD"/>
          <w:sz w:val="24"/>
          <w:szCs w:val="24"/>
          <w:lang w:eastAsia="es-PE"/>
        </w:rPr>
        <w:t>3</w:t>
      </w:r>
    </w:p>
    <w:p w14:paraId="118DE587" w14:textId="77777777" w:rsidR="00420A40" w:rsidRPr="00420A40" w:rsidRDefault="00420A40" w:rsidP="00420A40">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DDDDDD"/>
          <w:sz w:val="24"/>
          <w:szCs w:val="24"/>
          <w:lang w:eastAsia="es-PE"/>
        </w:rPr>
      </w:pPr>
      <w:r w:rsidRPr="00420A40">
        <w:rPr>
          <w:rFonts w:ascii="Consolas" w:eastAsia="Times New Roman" w:hAnsi="Consolas" w:cs="Courier New"/>
          <w:color w:val="DDDDDD"/>
          <w:sz w:val="24"/>
          <w:szCs w:val="24"/>
          <w:lang w:eastAsia="es-PE"/>
        </w:rPr>
        <w:t>3</w:t>
      </w:r>
    </w:p>
    <w:p w14:paraId="0BAB2F08" w14:textId="77777777" w:rsidR="00420A40" w:rsidRPr="00420A40" w:rsidRDefault="00420A40" w:rsidP="00420A40">
      <w:pPr>
        <w:pBdr>
          <w:bottom w:val="single" w:sz="6" w:space="0" w:color="D3D3D3"/>
        </w:pBdr>
        <w:shd w:val="clear" w:color="auto" w:fill="FFFFFF"/>
        <w:spacing w:before="240" w:after="240" w:line="384" w:lineRule="atLeast"/>
        <w:outlineLvl w:val="1"/>
        <w:rPr>
          <w:rFonts w:ascii="Arial" w:eastAsia="Times New Roman" w:hAnsi="Arial" w:cs="Arial"/>
          <w:b/>
          <w:bCs/>
          <w:color w:val="273B47"/>
          <w:sz w:val="33"/>
          <w:szCs w:val="33"/>
          <w:lang w:eastAsia="es-PE"/>
        </w:rPr>
      </w:pPr>
      <w:r w:rsidRPr="00420A40">
        <w:rPr>
          <w:rFonts w:ascii="Arial" w:eastAsia="Times New Roman" w:hAnsi="Arial" w:cs="Arial"/>
          <w:b/>
          <w:bCs/>
          <w:color w:val="273B47"/>
          <w:sz w:val="33"/>
          <w:szCs w:val="33"/>
          <w:lang w:eastAsia="es-PE"/>
        </w:rPr>
        <w:t>Operadores lógicos</w:t>
      </w:r>
    </w:p>
    <w:p w14:paraId="41380838" w14:textId="77777777" w:rsidR="00420A40" w:rsidRPr="00420A40" w:rsidRDefault="00420A40" w:rsidP="00420A40">
      <w:pPr>
        <w:shd w:val="clear" w:color="auto" w:fill="FFFFFF"/>
        <w:spacing w:after="0" w:line="384" w:lineRule="atLeast"/>
        <w:rPr>
          <w:rFonts w:ascii="Arial" w:eastAsia="Times New Roman" w:hAnsi="Arial" w:cs="Arial"/>
          <w:color w:val="273B47"/>
          <w:sz w:val="30"/>
          <w:szCs w:val="30"/>
          <w:lang w:eastAsia="es-PE"/>
        </w:rPr>
      </w:pPr>
      <w:hyperlink r:id="rId12" w:tgtFrame="_blank" w:history="1">
        <w:r w:rsidRPr="00420A40">
          <w:rPr>
            <w:rFonts w:ascii="Arial" w:eastAsia="Times New Roman" w:hAnsi="Arial" w:cs="Arial"/>
            <w:color w:val="0791E6"/>
            <w:sz w:val="30"/>
            <w:szCs w:val="30"/>
            <w:lang w:eastAsia="es-PE"/>
          </w:rPr>
          <w:t>http://php.net/manual/es/language.operators.logical.php</w:t>
        </w:r>
      </w:hyperlink>
    </w:p>
    <w:p w14:paraId="1DA01CAB" w14:textId="77777777" w:rsidR="00420A40" w:rsidRPr="00420A40" w:rsidRDefault="00420A40" w:rsidP="00420A40">
      <w:pPr>
        <w:shd w:val="clear" w:color="auto" w:fill="FFFFFF"/>
        <w:spacing w:before="240" w:after="240" w:line="384" w:lineRule="atLeast"/>
        <w:rPr>
          <w:rFonts w:ascii="Arial" w:eastAsia="Times New Roman" w:hAnsi="Arial" w:cs="Arial"/>
          <w:color w:val="273B47"/>
          <w:sz w:val="30"/>
          <w:szCs w:val="30"/>
          <w:lang w:eastAsia="es-PE"/>
        </w:rPr>
      </w:pPr>
      <w:r w:rsidRPr="00420A40">
        <w:rPr>
          <w:rFonts w:ascii="Arial" w:eastAsia="Times New Roman" w:hAnsi="Arial" w:cs="Arial"/>
          <w:color w:val="273B47"/>
          <w:sz w:val="30"/>
          <w:szCs w:val="30"/>
          <w:lang w:eastAsia="es-PE"/>
        </w:rPr>
        <w:t>Nos permiten combinar resultados de comparaciones.</w:t>
      </w:r>
    </w:p>
    <w:p w14:paraId="22789B2C" w14:textId="5D4714CA" w:rsidR="00420A40" w:rsidRPr="00420A40" w:rsidRDefault="00420A40" w:rsidP="00420A40">
      <w:pPr>
        <w:spacing w:after="0" w:line="240" w:lineRule="auto"/>
        <w:rPr>
          <w:rFonts w:ascii="Times New Roman" w:eastAsia="Times New Roman" w:hAnsi="Times New Roman" w:cs="Times New Roman"/>
          <w:sz w:val="24"/>
          <w:szCs w:val="24"/>
          <w:lang w:eastAsia="es-PE"/>
        </w:rPr>
      </w:pPr>
      <w:r w:rsidRPr="00420A40">
        <w:rPr>
          <w:rFonts w:ascii="Times New Roman" w:eastAsia="Times New Roman" w:hAnsi="Times New Roman" w:cs="Times New Roman"/>
          <w:noProof/>
          <w:sz w:val="24"/>
          <w:szCs w:val="24"/>
          <w:lang w:eastAsia="es-PE"/>
        </w:rPr>
        <w:lastRenderedPageBreak/>
        <w:drawing>
          <wp:inline distT="0" distB="0" distL="0" distR="0" wp14:anchorId="590848CD" wp14:editId="229F8892">
            <wp:extent cx="5400040" cy="32804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280410"/>
                    </a:xfrm>
                    <a:prstGeom prst="rect">
                      <a:avLst/>
                    </a:prstGeom>
                    <a:noFill/>
                    <a:ln>
                      <a:noFill/>
                    </a:ln>
                  </pic:spPr>
                </pic:pic>
              </a:graphicData>
            </a:graphic>
          </wp:inline>
        </w:drawing>
      </w:r>
    </w:p>
    <w:p w14:paraId="07E5B2AA" w14:textId="77777777" w:rsidR="00420A40" w:rsidRPr="00420A40" w:rsidRDefault="00420A40" w:rsidP="00420A40">
      <w:pPr>
        <w:pBdr>
          <w:bottom w:val="single" w:sz="6" w:space="0" w:color="D3D3D3"/>
        </w:pBdr>
        <w:shd w:val="clear" w:color="auto" w:fill="FFFFFF"/>
        <w:spacing w:before="240" w:after="240" w:line="384" w:lineRule="atLeast"/>
        <w:outlineLvl w:val="1"/>
        <w:rPr>
          <w:rFonts w:ascii="Arial" w:eastAsia="Times New Roman" w:hAnsi="Arial" w:cs="Arial"/>
          <w:b/>
          <w:bCs/>
          <w:color w:val="273B47"/>
          <w:sz w:val="33"/>
          <w:szCs w:val="33"/>
          <w:lang w:eastAsia="es-PE"/>
        </w:rPr>
      </w:pPr>
      <w:r w:rsidRPr="00420A40">
        <w:rPr>
          <w:rFonts w:ascii="Arial" w:eastAsia="Times New Roman" w:hAnsi="Arial" w:cs="Arial"/>
          <w:b/>
          <w:bCs/>
          <w:color w:val="273B47"/>
          <w:sz w:val="33"/>
          <w:szCs w:val="33"/>
          <w:lang w:eastAsia="es-PE"/>
        </w:rPr>
        <w:t xml:space="preserve">Operadores para </w:t>
      </w:r>
      <w:proofErr w:type="spellStart"/>
      <w:r w:rsidRPr="00420A40">
        <w:rPr>
          <w:rFonts w:ascii="Arial" w:eastAsia="Times New Roman" w:hAnsi="Arial" w:cs="Arial"/>
          <w:b/>
          <w:bCs/>
          <w:color w:val="273B47"/>
          <w:sz w:val="33"/>
          <w:szCs w:val="33"/>
          <w:lang w:eastAsia="es-PE"/>
        </w:rPr>
        <w:t>strings</w:t>
      </w:r>
      <w:proofErr w:type="spellEnd"/>
    </w:p>
    <w:p w14:paraId="1203E8C5" w14:textId="77777777" w:rsidR="00420A40" w:rsidRPr="00420A40" w:rsidRDefault="00420A40" w:rsidP="00420A40">
      <w:pPr>
        <w:shd w:val="clear" w:color="auto" w:fill="FFFFFF"/>
        <w:spacing w:before="240" w:after="240" w:line="384" w:lineRule="atLeast"/>
        <w:rPr>
          <w:rFonts w:ascii="Arial" w:eastAsia="Times New Roman" w:hAnsi="Arial" w:cs="Arial"/>
          <w:color w:val="273B47"/>
          <w:sz w:val="30"/>
          <w:szCs w:val="30"/>
          <w:lang w:eastAsia="es-PE"/>
        </w:rPr>
      </w:pPr>
      <w:r w:rsidRPr="00420A40">
        <w:rPr>
          <w:rFonts w:ascii="Arial" w:eastAsia="Times New Roman" w:hAnsi="Arial" w:cs="Arial"/>
          <w:color w:val="273B47"/>
          <w:sz w:val="30"/>
          <w:szCs w:val="30"/>
          <w:lang w:eastAsia="es-PE"/>
        </w:rPr>
        <w:t xml:space="preserve">Existen 2 operadores para </w:t>
      </w:r>
      <w:proofErr w:type="spellStart"/>
      <w:r w:rsidRPr="00420A40">
        <w:rPr>
          <w:rFonts w:ascii="Arial" w:eastAsia="Times New Roman" w:hAnsi="Arial" w:cs="Arial"/>
          <w:color w:val="273B47"/>
          <w:sz w:val="30"/>
          <w:szCs w:val="30"/>
          <w:lang w:eastAsia="es-PE"/>
        </w:rPr>
        <w:t>strings</w:t>
      </w:r>
      <w:proofErr w:type="spellEnd"/>
      <w:r w:rsidRPr="00420A40">
        <w:rPr>
          <w:rFonts w:ascii="Arial" w:eastAsia="Times New Roman" w:hAnsi="Arial" w:cs="Arial"/>
          <w:color w:val="273B47"/>
          <w:sz w:val="30"/>
          <w:szCs w:val="30"/>
          <w:lang w:eastAsia="es-PE"/>
        </w:rPr>
        <w:t xml:space="preserve"> el . (punto) que nos permite concatenar cadenas, y el .= que ya fue visto anteriormente y nos permite simplificar la sintaxis de concatenar algo a una misma cadena, ejemplo:</w:t>
      </w:r>
    </w:p>
    <w:p w14:paraId="3B058C35" w14:textId="77777777" w:rsidR="00420A40" w:rsidRPr="00420A40" w:rsidRDefault="00420A40" w:rsidP="00420A40">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DDDDDD"/>
          <w:sz w:val="24"/>
          <w:szCs w:val="24"/>
          <w:lang w:eastAsia="es-PE"/>
        </w:rPr>
      </w:pPr>
      <w:r w:rsidRPr="00420A40">
        <w:rPr>
          <w:rFonts w:ascii="Consolas" w:eastAsia="Times New Roman" w:hAnsi="Consolas" w:cs="Courier New"/>
          <w:color w:val="DDDDDD"/>
          <w:sz w:val="24"/>
          <w:szCs w:val="24"/>
          <w:lang w:eastAsia="es-PE"/>
        </w:rPr>
        <w:t xml:space="preserve">$var1 = ‘Hola ’ . ‘ </w:t>
      </w:r>
      <w:proofErr w:type="spellStart"/>
      <w:r w:rsidRPr="00420A40">
        <w:rPr>
          <w:rFonts w:ascii="Consolas" w:eastAsia="Times New Roman" w:hAnsi="Consolas" w:cs="Courier New"/>
          <w:color w:val="DDDDDD"/>
          <w:sz w:val="24"/>
          <w:szCs w:val="24"/>
          <w:lang w:eastAsia="es-PE"/>
        </w:rPr>
        <w:t>php</w:t>
      </w:r>
      <w:proofErr w:type="spellEnd"/>
      <w:r w:rsidRPr="00420A40">
        <w:rPr>
          <w:rFonts w:ascii="Consolas" w:eastAsia="Times New Roman" w:hAnsi="Consolas" w:cs="Courier New"/>
          <w:color w:val="DDDDDD"/>
          <w:sz w:val="24"/>
          <w:szCs w:val="24"/>
          <w:lang w:eastAsia="es-PE"/>
        </w:rPr>
        <w:t>’;</w:t>
      </w:r>
    </w:p>
    <w:p w14:paraId="5EE0A166" w14:textId="77777777" w:rsidR="00420A40" w:rsidRPr="00420A40" w:rsidRDefault="00420A40" w:rsidP="00420A40">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DDDDDD"/>
          <w:sz w:val="24"/>
          <w:szCs w:val="24"/>
          <w:lang w:eastAsia="es-PE"/>
        </w:rPr>
      </w:pPr>
      <w:r w:rsidRPr="00420A40">
        <w:rPr>
          <w:rFonts w:ascii="Consolas" w:eastAsia="Times New Roman" w:hAnsi="Consolas" w:cs="Courier New"/>
          <w:color w:val="DDDDDD"/>
          <w:sz w:val="24"/>
          <w:szCs w:val="24"/>
          <w:lang w:eastAsia="es-PE"/>
        </w:rPr>
        <w:t>$var1 .= ‘!!!’;</w:t>
      </w:r>
    </w:p>
    <w:p w14:paraId="6A9C9F38" w14:textId="77777777" w:rsidR="00420A40" w:rsidRPr="00420A40" w:rsidRDefault="00420A40" w:rsidP="00420A40">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DDDDDD"/>
          <w:sz w:val="24"/>
          <w:szCs w:val="24"/>
          <w:lang w:eastAsia="es-PE"/>
        </w:rPr>
      </w:pPr>
      <w:r w:rsidRPr="00420A40">
        <w:rPr>
          <w:rFonts w:ascii="Consolas" w:eastAsia="Times New Roman" w:hAnsi="Consolas" w:cs="Courier New"/>
          <w:color w:val="DDDDDD"/>
          <w:sz w:val="24"/>
          <w:szCs w:val="24"/>
          <w:lang w:eastAsia="es-PE"/>
        </w:rPr>
        <w:t>echo $var1;</w:t>
      </w:r>
    </w:p>
    <w:p w14:paraId="15950708" w14:textId="77777777" w:rsidR="00420A40" w:rsidRPr="00420A40" w:rsidRDefault="00420A40" w:rsidP="00420A40">
      <w:pPr>
        <w:shd w:val="clear" w:color="auto" w:fill="FFFFFF"/>
        <w:spacing w:before="240" w:after="240" w:line="384" w:lineRule="atLeast"/>
        <w:rPr>
          <w:rFonts w:ascii="Arial" w:eastAsia="Times New Roman" w:hAnsi="Arial" w:cs="Arial"/>
          <w:color w:val="273B47"/>
          <w:sz w:val="30"/>
          <w:szCs w:val="30"/>
          <w:lang w:eastAsia="es-PE"/>
        </w:rPr>
      </w:pPr>
      <w:r w:rsidRPr="00420A40">
        <w:rPr>
          <w:rFonts w:ascii="Arial" w:eastAsia="Times New Roman" w:hAnsi="Arial" w:cs="Arial"/>
          <w:color w:val="273B47"/>
          <w:sz w:val="30"/>
          <w:szCs w:val="30"/>
          <w:lang w:eastAsia="es-PE"/>
        </w:rPr>
        <w:t>imprime</w:t>
      </w:r>
    </w:p>
    <w:p w14:paraId="113B6FA9" w14:textId="77777777" w:rsidR="00420A40" w:rsidRPr="00420A40" w:rsidRDefault="00420A40" w:rsidP="00420A40">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DDDDDD"/>
          <w:sz w:val="24"/>
          <w:szCs w:val="24"/>
          <w:lang w:eastAsia="es-PE"/>
        </w:rPr>
      </w:pPr>
      <w:r w:rsidRPr="00420A40">
        <w:rPr>
          <w:rFonts w:ascii="Consolas" w:eastAsia="Times New Roman" w:hAnsi="Consolas" w:cs="Courier New"/>
          <w:color w:val="DDDDDD"/>
          <w:sz w:val="24"/>
          <w:szCs w:val="24"/>
          <w:lang w:eastAsia="es-PE"/>
        </w:rPr>
        <w:t xml:space="preserve">Hola </w:t>
      </w:r>
      <w:proofErr w:type="spellStart"/>
      <w:r w:rsidRPr="00420A40">
        <w:rPr>
          <w:rFonts w:ascii="Consolas" w:eastAsia="Times New Roman" w:hAnsi="Consolas" w:cs="Courier New"/>
          <w:color w:val="DDDDDD"/>
          <w:sz w:val="24"/>
          <w:szCs w:val="24"/>
          <w:lang w:eastAsia="es-PE"/>
        </w:rPr>
        <w:t>php</w:t>
      </w:r>
      <w:proofErr w:type="spellEnd"/>
      <w:r w:rsidRPr="00420A40">
        <w:rPr>
          <w:rFonts w:ascii="Consolas" w:eastAsia="Times New Roman" w:hAnsi="Consolas" w:cs="Courier New"/>
          <w:color w:val="DDDDDD"/>
          <w:sz w:val="24"/>
          <w:szCs w:val="24"/>
          <w:lang w:eastAsia="es-PE"/>
        </w:rPr>
        <w:t>!!!</w:t>
      </w:r>
    </w:p>
    <w:p w14:paraId="30377140" w14:textId="77777777" w:rsidR="00420A40" w:rsidRPr="00420A40" w:rsidRDefault="00420A40" w:rsidP="00420A40">
      <w:pPr>
        <w:pBdr>
          <w:bottom w:val="single" w:sz="6" w:space="0" w:color="D3D3D3"/>
        </w:pBdr>
        <w:shd w:val="clear" w:color="auto" w:fill="FFFFFF"/>
        <w:spacing w:before="240" w:after="240" w:line="384" w:lineRule="atLeast"/>
        <w:outlineLvl w:val="1"/>
        <w:rPr>
          <w:rFonts w:ascii="Arial" w:eastAsia="Times New Roman" w:hAnsi="Arial" w:cs="Arial"/>
          <w:b/>
          <w:bCs/>
          <w:color w:val="273B47"/>
          <w:sz w:val="33"/>
          <w:szCs w:val="33"/>
          <w:lang w:eastAsia="es-PE"/>
        </w:rPr>
      </w:pPr>
      <w:r w:rsidRPr="00420A40">
        <w:rPr>
          <w:rFonts w:ascii="Arial" w:eastAsia="Times New Roman" w:hAnsi="Arial" w:cs="Arial"/>
          <w:b/>
          <w:bCs/>
          <w:color w:val="273B47"/>
          <w:sz w:val="33"/>
          <w:szCs w:val="33"/>
          <w:lang w:eastAsia="es-PE"/>
        </w:rPr>
        <w:t xml:space="preserve">Operadores para </w:t>
      </w:r>
      <w:proofErr w:type="spellStart"/>
      <w:r w:rsidRPr="00420A40">
        <w:rPr>
          <w:rFonts w:ascii="Arial" w:eastAsia="Times New Roman" w:hAnsi="Arial" w:cs="Arial"/>
          <w:b/>
          <w:bCs/>
          <w:color w:val="273B47"/>
          <w:sz w:val="33"/>
          <w:szCs w:val="33"/>
          <w:lang w:eastAsia="es-PE"/>
        </w:rPr>
        <w:t>arrays</w:t>
      </w:r>
      <w:proofErr w:type="spellEnd"/>
    </w:p>
    <w:p w14:paraId="5A006955" w14:textId="77777777" w:rsidR="00420A40" w:rsidRPr="00420A40" w:rsidRDefault="00420A40" w:rsidP="00420A40">
      <w:pPr>
        <w:shd w:val="clear" w:color="auto" w:fill="FFFFFF"/>
        <w:spacing w:after="0" w:line="384" w:lineRule="atLeast"/>
        <w:rPr>
          <w:rFonts w:ascii="Arial" w:eastAsia="Times New Roman" w:hAnsi="Arial" w:cs="Arial"/>
          <w:color w:val="273B47"/>
          <w:sz w:val="30"/>
          <w:szCs w:val="30"/>
          <w:lang w:eastAsia="es-PE"/>
        </w:rPr>
      </w:pPr>
      <w:hyperlink r:id="rId14" w:tgtFrame="_blank" w:history="1">
        <w:r w:rsidRPr="00420A40">
          <w:rPr>
            <w:rFonts w:ascii="Arial" w:eastAsia="Times New Roman" w:hAnsi="Arial" w:cs="Arial"/>
            <w:color w:val="0791E6"/>
            <w:sz w:val="30"/>
            <w:szCs w:val="30"/>
            <w:lang w:eastAsia="es-PE"/>
          </w:rPr>
          <w:t>http://php.net/manual/es/language.operators.array.php</w:t>
        </w:r>
      </w:hyperlink>
    </w:p>
    <w:p w14:paraId="48E35A7F" w14:textId="04D11DB6" w:rsidR="00B72C15" w:rsidRDefault="00420A40" w:rsidP="00420A40">
      <w:r w:rsidRPr="00420A40">
        <w:rPr>
          <w:rFonts w:ascii="Times New Roman" w:eastAsia="Times New Roman" w:hAnsi="Times New Roman" w:cs="Times New Roman"/>
          <w:noProof/>
          <w:sz w:val="24"/>
          <w:szCs w:val="24"/>
          <w:lang w:eastAsia="es-PE"/>
        </w:rPr>
        <w:lastRenderedPageBreak/>
        <w:drawing>
          <wp:inline distT="0" distB="0" distL="0" distR="0" wp14:anchorId="2DDDBB83" wp14:editId="40652F37">
            <wp:extent cx="5400040" cy="455104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4551045"/>
                    </a:xfrm>
                    <a:prstGeom prst="rect">
                      <a:avLst/>
                    </a:prstGeom>
                    <a:noFill/>
                    <a:ln>
                      <a:noFill/>
                    </a:ln>
                  </pic:spPr>
                </pic:pic>
              </a:graphicData>
            </a:graphic>
          </wp:inline>
        </w:drawing>
      </w:r>
      <w:bookmarkStart w:id="0" w:name="_GoBack"/>
      <w:bookmarkEnd w:id="0"/>
    </w:p>
    <w:sectPr w:rsidR="00B72C1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890"/>
    <w:rsid w:val="00126890"/>
    <w:rsid w:val="00420A40"/>
    <w:rsid w:val="00B72C1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E8DA17-150B-4761-A652-F9D48D6FD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2">
    <w:name w:val="heading 2"/>
    <w:basedOn w:val="Normal"/>
    <w:link w:val="Ttulo2Car"/>
    <w:uiPriority w:val="9"/>
    <w:qFormat/>
    <w:rsid w:val="00420A40"/>
    <w:pPr>
      <w:spacing w:before="100" w:beforeAutospacing="1" w:after="100" w:afterAutospacing="1" w:line="240" w:lineRule="auto"/>
      <w:outlineLvl w:val="1"/>
    </w:pPr>
    <w:rPr>
      <w:rFonts w:ascii="Times New Roman" w:eastAsia="Times New Roman" w:hAnsi="Times New Roman" w:cs="Times New Roman"/>
      <w:b/>
      <w:bCs/>
      <w:sz w:val="36"/>
      <w:szCs w:val="36"/>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20A40"/>
    <w:rPr>
      <w:rFonts w:ascii="Times New Roman" w:eastAsia="Times New Roman" w:hAnsi="Times New Roman" w:cs="Times New Roman"/>
      <w:b/>
      <w:bCs/>
      <w:sz w:val="36"/>
      <w:szCs w:val="36"/>
      <w:lang w:eastAsia="es-PE"/>
    </w:rPr>
  </w:style>
  <w:style w:type="paragraph" w:styleId="NormalWeb">
    <w:name w:val="Normal (Web)"/>
    <w:basedOn w:val="Normal"/>
    <w:uiPriority w:val="99"/>
    <w:semiHidden/>
    <w:unhideWhenUsed/>
    <w:rsid w:val="00420A40"/>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Textoennegrita">
    <w:name w:val="Strong"/>
    <w:basedOn w:val="Fuentedeprrafopredeter"/>
    <w:uiPriority w:val="22"/>
    <w:qFormat/>
    <w:rsid w:val="00420A40"/>
    <w:rPr>
      <w:b/>
      <w:bCs/>
    </w:rPr>
  </w:style>
  <w:style w:type="character" w:styleId="Hipervnculo">
    <w:name w:val="Hyperlink"/>
    <w:basedOn w:val="Fuentedeprrafopredeter"/>
    <w:uiPriority w:val="99"/>
    <w:semiHidden/>
    <w:unhideWhenUsed/>
    <w:rsid w:val="00420A40"/>
    <w:rPr>
      <w:color w:val="0000FF"/>
      <w:u w:val="single"/>
    </w:rPr>
  </w:style>
  <w:style w:type="paragraph" w:styleId="HTMLconformatoprevio">
    <w:name w:val="HTML Preformatted"/>
    <w:basedOn w:val="Normal"/>
    <w:link w:val="HTMLconformatoprevioCar"/>
    <w:uiPriority w:val="99"/>
    <w:semiHidden/>
    <w:unhideWhenUsed/>
    <w:rsid w:val="00420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semiHidden/>
    <w:rsid w:val="00420A40"/>
    <w:rPr>
      <w:rFonts w:ascii="Courier New" w:eastAsia="Times New Roman" w:hAnsi="Courier New" w:cs="Courier New"/>
      <w:sz w:val="20"/>
      <w:szCs w:val="20"/>
      <w:lang w:eastAsia="es-PE"/>
    </w:rPr>
  </w:style>
  <w:style w:type="character" w:styleId="CdigoHTML">
    <w:name w:val="HTML Code"/>
    <w:basedOn w:val="Fuentedeprrafopredeter"/>
    <w:uiPriority w:val="99"/>
    <w:semiHidden/>
    <w:unhideWhenUsed/>
    <w:rsid w:val="00420A40"/>
    <w:rPr>
      <w:rFonts w:ascii="Courier New" w:eastAsia="Times New Roman" w:hAnsi="Courier New" w:cs="Courier New"/>
      <w:sz w:val="20"/>
      <w:szCs w:val="20"/>
    </w:rPr>
  </w:style>
  <w:style w:type="character" w:customStyle="1" w:styleId="hljs-number">
    <w:name w:val="hljs-number"/>
    <w:basedOn w:val="Fuentedeprrafopredeter"/>
    <w:rsid w:val="00420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175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hp.net/manual/es/language.operators.comparison.php" TargetMode="External"/><Relationship Id="rId13"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http://php.net/manual/es/language.operators.assignment.php" TargetMode="External"/><Relationship Id="rId12" Type="http://schemas.openxmlformats.org/officeDocument/2006/relationships/hyperlink" Target="http://php.net/manual/es/language.operators.logical.php"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hyperlink" Target="http://php.net/manual/es/language.operators.arithmetic.php" TargetMode="External"/><Relationship Id="rId15" Type="http://schemas.openxmlformats.org/officeDocument/2006/relationships/image" Target="media/image5.jpeg"/><Relationship Id="rId10" Type="http://schemas.openxmlformats.org/officeDocument/2006/relationships/hyperlink" Target="http://php.net/manual/es/language.operators.increment.php" TargetMode="External"/><Relationship Id="rId4" Type="http://schemas.openxmlformats.org/officeDocument/2006/relationships/hyperlink" Target="http://php.net/manual/es/language.operators.precedence.php" TargetMode="External"/><Relationship Id="rId9" Type="http://schemas.openxmlformats.org/officeDocument/2006/relationships/image" Target="media/image2.jpeg"/><Relationship Id="rId14" Type="http://schemas.openxmlformats.org/officeDocument/2006/relationships/hyperlink" Target="http://php.net/manual/es/language.operators.array.ph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533</Words>
  <Characters>2933</Characters>
  <Application>Microsoft Office Word</Application>
  <DocSecurity>0</DocSecurity>
  <Lines>24</Lines>
  <Paragraphs>6</Paragraphs>
  <ScaleCrop>false</ScaleCrop>
  <Company/>
  <LinksUpToDate>false</LinksUpToDate>
  <CharactersWithSpaces>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Angel Toledo Alcala</dc:creator>
  <cp:keywords/>
  <dc:description/>
  <cp:lastModifiedBy>Luis Angel Toledo Alcala</cp:lastModifiedBy>
  <cp:revision>2</cp:revision>
  <dcterms:created xsi:type="dcterms:W3CDTF">2019-09-28T05:53:00Z</dcterms:created>
  <dcterms:modified xsi:type="dcterms:W3CDTF">2019-09-28T06:00:00Z</dcterms:modified>
</cp:coreProperties>
</file>