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4A663" w14:textId="23F64ADB" w:rsidR="00800305" w:rsidRPr="00800305" w:rsidRDefault="00800305" w:rsidP="00800305">
      <w:pPr>
        <w:shd w:val="clear" w:color="auto" w:fill="F6F6F6"/>
        <w:spacing w:after="0" w:line="240" w:lineRule="auto"/>
        <w:rPr>
          <w:rFonts w:ascii="Arial" w:eastAsia="Times New Roman" w:hAnsi="Arial" w:cs="Arial"/>
          <w:color w:val="273B47"/>
          <w:sz w:val="24"/>
          <w:szCs w:val="24"/>
          <w:lang w:eastAsia="es-PE"/>
        </w:rPr>
      </w:pPr>
      <w:r w:rsidRPr="00800305">
        <w:rPr>
          <w:rFonts w:ascii="Arial" w:eastAsia="Times New Roman" w:hAnsi="Arial" w:cs="Arial"/>
          <w:color w:val="273B47"/>
          <w:sz w:val="24"/>
          <w:szCs w:val="24"/>
          <w:lang w:eastAsia="es-PE"/>
        </w:rPr>
        <w:fldChar w:fldCharType="begin"/>
      </w:r>
      <w:r w:rsidRPr="00800305">
        <w:rPr>
          <w:rFonts w:ascii="Arial" w:eastAsia="Times New Roman" w:hAnsi="Arial" w:cs="Arial"/>
          <w:color w:val="273B47"/>
          <w:sz w:val="24"/>
          <w:szCs w:val="24"/>
          <w:lang w:eastAsia="es-PE"/>
        </w:rPr>
        <w:instrText xml:space="preserve"> HYPERLINK "https://platzi.com/clases/ethical-hacking/" </w:instrText>
      </w:r>
      <w:r w:rsidRPr="00800305">
        <w:rPr>
          <w:rFonts w:ascii="Arial" w:eastAsia="Times New Roman" w:hAnsi="Arial" w:cs="Arial"/>
          <w:color w:val="273B47"/>
          <w:sz w:val="24"/>
          <w:szCs w:val="24"/>
          <w:lang w:eastAsia="es-PE"/>
        </w:rPr>
        <w:fldChar w:fldCharType="separate"/>
      </w:r>
      <w:r w:rsidRPr="00800305">
        <w:rPr>
          <w:rFonts w:ascii="Arial" w:eastAsia="Times New Roman" w:hAnsi="Arial" w:cs="Arial"/>
          <w:noProof/>
          <w:color w:val="0791E6"/>
          <w:sz w:val="24"/>
          <w:szCs w:val="24"/>
          <w:lang w:eastAsia="es-PE"/>
        </w:rPr>
        <w:drawing>
          <wp:inline distT="0" distB="0" distL="0" distR="0" wp14:anchorId="28F236A5" wp14:editId="589D41E8">
            <wp:extent cx="283845" cy="283845"/>
            <wp:effectExtent l="0" t="0" r="1905" b="1905"/>
            <wp:docPr id="22" name="Imagen 22" descr="Curso de Hacking Étic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o de Hacking Étic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r w:rsidRPr="00800305">
        <w:rPr>
          <w:rFonts w:ascii="Arial" w:eastAsia="Times New Roman" w:hAnsi="Arial" w:cs="Arial"/>
          <w:color w:val="0791E6"/>
          <w:sz w:val="24"/>
          <w:szCs w:val="24"/>
          <w:lang w:eastAsia="es-PE"/>
        </w:rPr>
        <w:t>Curso de Hacking Ético</w:t>
      </w:r>
      <w:r w:rsidRPr="00800305">
        <w:rPr>
          <w:rFonts w:ascii="Arial" w:eastAsia="Times New Roman" w:hAnsi="Arial" w:cs="Arial"/>
          <w:color w:val="273B47"/>
          <w:sz w:val="24"/>
          <w:szCs w:val="24"/>
          <w:lang w:eastAsia="es-PE"/>
        </w:rPr>
        <w:fldChar w:fldCharType="end"/>
      </w:r>
    </w:p>
    <w:p w14:paraId="3D5026B7" w14:textId="77777777" w:rsidR="00800305" w:rsidRPr="00800305" w:rsidRDefault="00800305" w:rsidP="00800305">
      <w:pPr>
        <w:shd w:val="clear" w:color="auto" w:fill="F6F6F6"/>
        <w:spacing w:after="0" w:line="240" w:lineRule="auto"/>
        <w:outlineLvl w:val="0"/>
        <w:rPr>
          <w:rFonts w:ascii="cooper_hewittmedium" w:eastAsia="Times New Roman" w:hAnsi="cooper_hewittmedium" w:cs="Times New Roman"/>
          <w:b/>
          <w:bCs/>
          <w:kern w:val="36"/>
          <w:sz w:val="54"/>
          <w:szCs w:val="54"/>
          <w:lang w:eastAsia="es-PE"/>
        </w:rPr>
      </w:pPr>
      <w:proofErr w:type="spellStart"/>
      <w:r w:rsidRPr="00800305">
        <w:rPr>
          <w:rFonts w:ascii="cooper_hewittmedium" w:eastAsia="Times New Roman" w:hAnsi="cooper_hewittmedium" w:cs="Times New Roman"/>
          <w:b/>
          <w:bCs/>
          <w:color w:val="FFFFFF"/>
          <w:kern w:val="36"/>
          <w:sz w:val="21"/>
          <w:szCs w:val="21"/>
          <w:shd w:val="clear" w:color="auto" w:fill="0791E6"/>
          <w:lang w:eastAsia="es-PE"/>
        </w:rPr>
        <w:t>Artículo</w:t>
      </w:r>
      <w:r w:rsidRPr="00800305">
        <w:rPr>
          <w:rFonts w:ascii="cooper_hewittmedium" w:eastAsia="Times New Roman" w:hAnsi="cooper_hewittmedium" w:cs="Times New Roman"/>
          <w:b/>
          <w:bCs/>
          <w:kern w:val="36"/>
          <w:sz w:val="54"/>
          <w:szCs w:val="54"/>
          <w:lang w:eastAsia="es-PE"/>
        </w:rPr>
        <w:t>Introducción</w:t>
      </w:r>
      <w:proofErr w:type="spellEnd"/>
      <w:r w:rsidRPr="00800305">
        <w:rPr>
          <w:rFonts w:ascii="cooper_hewittmedium" w:eastAsia="Times New Roman" w:hAnsi="cooper_hewittmedium" w:cs="Times New Roman"/>
          <w:b/>
          <w:bCs/>
          <w:kern w:val="36"/>
          <w:sz w:val="54"/>
          <w:szCs w:val="54"/>
          <w:lang w:eastAsia="es-PE"/>
        </w:rPr>
        <w:t xml:space="preserve"> al escaneo de redes</w:t>
      </w:r>
    </w:p>
    <w:p w14:paraId="46EA12F8" w14:textId="7519F1F3" w:rsidR="00800305" w:rsidRPr="00800305" w:rsidRDefault="00800305" w:rsidP="00800305">
      <w:pPr>
        <w:shd w:val="clear" w:color="auto" w:fill="F6F6F6"/>
        <w:spacing w:after="0" w:line="240" w:lineRule="auto"/>
        <w:rPr>
          <w:rFonts w:ascii="Times New Roman" w:eastAsia="Times New Roman" w:hAnsi="Times New Roman" w:cs="Times New Roman"/>
          <w:sz w:val="27"/>
          <w:szCs w:val="27"/>
          <w:lang w:eastAsia="es-PE"/>
        </w:rPr>
      </w:pPr>
      <w:r w:rsidRPr="00800305">
        <w:rPr>
          <w:rFonts w:ascii="Times New Roman" w:eastAsia="Times New Roman" w:hAnsi="Times New Roman" w:cs="Times New Roman"/>
          <w:noProof/>
          <w:sz w:val="27"/>
          <w:szCs w:val="27"/>
          <w:lang w:eastAsia="es-PE"/>
        </w:rPr>
        <w:drawing>
          <wp:inline distT="0" distB="0" distL="0" distR="0" wp14:anchorId="6F27123C" wp14:editId="4602D108">
            <wp:extent cx="378460" cy="378460"/>
            <wp:effectExtent l="0" t="0" r="2540" b="2540"/>
            <wp:docPr id="21" name="Imagen 21" descr="Curso de Hacking 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so de Hacking Ét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hyperlink r:id="rId8" w:tgtFrame="_blank" w:history="1">
        <w:r w:rsidRPr="00800305">
          <w:rPr>
            <w:rFonts w:ascii="Times New Roman" w:eastAsia="Times New Roman" w:hAnsi="Times New Roman" w:cs="Times New Roman"/>
            <w:b/>
            <w:bCs/>
            <w:color w:val="0791E6"/>
            <w:sz w:val="27"/>
            <w:szCs w:val="27"/>
            <w:lang w:eastAsia="es-PE"/>
          </w:rPr>
          <w:t>Alan Joaquín Baeza Meza</w:t>
        </w:r>
      </w:hyperlink>
    </w:p>
    <w:p w14:paraId="1CE6A1CB" w14:textId="77777777" w:rsidR="00800305" w:rsidRPr="00800305" w:rsidRDefault="00800305" w:rsidP="00800305">
      <w:pPr>
        <w:shd w:val="clear" w:color="auto" w:fill="F6F6F6"/>
        <w:spacing w:beforeAutospacing="1" w:after="0" w:afterAutospacing="1" w:line="240" w:lineRule="auto"/>
        <w:rPr>
          <w:rFonts w:ascii="Times New Roman" w:eastAsia="Times New Roman" w:hAnsi="Times New Roman" w:cs="Times New Roman"/>
          <w:sz w:val="21"/>
          <w:szCs w:val="21"/>
          <w:lang w:eastAsia="es-PE"/>
        </w:rPr>
      </w:pPr>
      <w:r w:rsidRPr="00800305">
        <w:rPr>
          <w:rFonts w:ascii="Times New Roman" w:eastAsia="Times New Roman" w:hAnsi="Times New Roman" w:cs="Times New Roman"/>
          <w:sz w:val="21"/>
          <w:szCs w:val="21"/>
          <w:lang w:eastAsia="es-PE"/>
        </w:rPr>
        <w:t>26 de Abril de 2019</w:t>
      </w:r>
    </w:p>
    <w:p w14:paraId="56D99939"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Introducción:</w:t>
      </w:r>
      <w:r w:rsidRPr="00800305">
        <w:rPr>
          <w:rFonts w:ascii="Times New Roman" w:eastAsia="Times New Roman" w:hAnsi="Times New Roman" w:cs="Times New Roman"/>
          <w:sz w:val="24"/>
          <w:szCs w:val="24"/>
          <w:lang w:eastAsia="es-PE"/>
        </w:rPr>
        <w:br/>
        <w:t>El escaneo de red se refiere a un conjunto de procedimientos utilizados para identificar el host, los puertos y los servicios en una red.</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Objetivos:</w:t>
      </w:r>
    </w:p>
    <w:p w14:paraId="74D80D8D" w14:textId="77777777" w:rsidR="00800305" w:rsidRPr="00800305" w:rsidRDefault="00800305" w:rsidP="00800305">
      <w:pPr>
        <w:numPr>
          <w:ilvl w:val="0"/>
          <w:numId w:val="1"/>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Descubrir equipos activos, direcciones IP y puertos abiertos.</w:t>
      </w:r>
    </w:p>
    <w:p w14:paraId="1F8CBF01" w14:textId="77777777" w:rsidR="00800305" w:rsidRPr="00800305" w:rsidRDefault="00800305" w:rsidP="00800305">
      <w:pPr>
        <w:numPr>
          <w:ilvl w:val="0"/>
          <w:numId w:val="1"/>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Descubrir el sistema operativo, su arquitectura y los servicios que ofrece.</w:t>
      </w:r>
    </w:p>
    <w:p w14:paraId="758848AD" w14:textId="77777777" w:rsidR="00800305" w:rsidRPr="00800305" w:rsidRDefault="00800305" w:rsidP="00800305">
      <w:pPr>
        <w:numPr>
          <w:ilvl w:val="0"/>
          <w:numId w:val="1"/>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Descubrir vulnerabilidades en los equipos activos.</w:t>
      </w:r>
    </w:p>
    <w:p w14:paraId="08590159"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Tipos de escaneos: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Escaneo de puertos:</w:t>
      </w:r>
      <w:r w:rsidRPr="00800305">
        <w:rPr>
          <w:rFonts w:ascii="Times New Roman" w:eastAsia="Times New Roman" w:hAnsi="Times New Roman" w:cs="Times New Roman"/>
          <w:sz w:val="24"/>
          <w:szCs w:val="24"/>
          <w:lang w:eastAsia="es-PE"/>
        </w:rPr>
        <w:t> Tiene el objetivo de descubrir puerto abiertos. Además de verificar los servicios que corren dentro de un objetivo enviando una secuencia de mensajes para conectar y analizar los puertos TCP y UDP.</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Escaneo de red:</w:t>
      </w:r>
      <w:r w:rsidRPr="00800305">
        <w:rPr>
          <w:rFonts w:ascii="Times New Roman" w:eastAsia="Times New Roman" w:hAnsi="Times New Roman" w:cs="Times New Roman"/>
          <w:sz w:val="24"/>
          <w:szCs w:val="24"/>
          <w:lang w:eastAsia="es-PE"/>
        </w:rPr>
        <w:t> Enumera las direcciones IP. Además, es un procedimiento para identificar un host activo en una red, ya sea para atacarlos o para evaluar la seguridad o la red.</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Escaneo de vulnerabilidades:</w:t>
      </w:r>
      <w:r w:rsidRPr="00800305">
        <w:rPr>
          <w:rFonts w:ascii="Times New Roman" w:eastAsia="Times New Roman" w:hAnsi="Times New Roman" w:cs="Times New Roman"/>
          <w:sz w:val="24"/>
          <w:szCs w:val="24"/>
          <w:lang w:eastAsia="es-PE"/>
        </w:rPr>
        <w:t> Permite realizar un conjunto de pruebas sobre un sistema o red para encontrar debilidades y/o fallos de seguridad de estos.</w:t>
      </w:r>
      <w:r w:rsidRPr="00800305">
        <w:rPr>
          <w:rFonts w:ascii="Times New Roman" w:eastAsia="Times New Roman" w:hAnsi="Times New Roman" w:cs="Times New Roman"/>
          <w:sz w:val="24"/>
          <w:szCs w:val="24"/>
          <w:lang w:eastAsia="es-PE"/>
        </w:rPr>
        <w:br/>
        <w:t>Antes de iniciar la práctica es recomendable conocer un poco sobre los protocolos de red.</w:t>
      </w:r>
    </w:p>
    <w:p w14:paraId="59956768"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Familia de protocolos TCP/IP</w:t>
      </w:r>
      <w:r w:rsidRPr="00800305">
        <w:rPr>
          <w:rFonts w:ascii="Times New Roman" w:eastAsia="Times New Roman" w:hAnsi="Times New Roman" w:cs="Times New Roman"/>
          <w:sz w:val="24"/>
          <w:szCs w:val="24"/>
          <w:lang w:eastAsia="es-PE"/>
        </w:rPr>
        <w:br/>
        <w:t>Los protocolos de red normalmente se desarrollan en capas. Por lo cual TCP/IP es el resultado de combinar distintos protocolos en las diferentes capas. El cual consta de cuatro capas que son:</w:t>
      </w:r>
    </w:p>
    <w:p w14:paraId="53ACE3D6" w14:textId="77777777" w:rsidR="00800305" w:rsidRPr="00800305" w:rsidRDefault="00800305" w:rsidP="00800305">
      <w:pPr>
        <w:numPr>
          <w:ilvl w:val="0"/>
          <w:numId w:val="2"/>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Capa física.</w:t>
      </w:r>
    </w:p>
    <w:p w14:paraId="2AAD6787" w14:textId="77777777" w:rsidR="00800305" w:rsidRPr="00800305" w:rsidRDefault="00800305" w:rsidP="00800305">
      <w:pPr>
        <w:numPr>
          <w:ilvl w:val="0"/>
          <w:numId w:val="2"/>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Capa de red.</w:t>
      </w:r>
    </w:p>
    <w:p w14:paraId="59697744" w14:textId="77777777" w:rsidR="00800305" w:rsidRPr="00800305" w:rsidRDefault="00800305" w:rsidP="00800305">
      <w:pPr>
        <w:numPr>
          <w:ilvl w:val="0"/>
          <w:numId w:val="2"/>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Capa de transporte.</w:t>
      </w:r>
    </w:p>
    <w:p w14:paraId="3E1141A5" w14:textId="77777777" w:rsidR="00800305" w:rsidRPr="00800305" w:rsidRDefault="00800305" w:rsidP="00800305">
      <w:pPr>
        <w:numPr>
          <w:ilvl w:val="0"/>
          <w:numId w:val="2"/>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Capa de aplicación.</w:t>
      </w:r>
    </w:p>
    <w:p w14:paraId="37103DE5"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Protocolos relevantes en seguridad.</w:t>
      </w:r>
      <w:r w:rsidRPr="00800305">
        <w:rPr>
          <w:rFonts w:ascii="Times New Roman" w:eastAsia="Times New Roman" w:hAnsi="Times New Roman" w:cs="Times New Roman"/>
          <w:sz w:val="24"/>
          <w:szCs w:val="24"/>
          <w:lang w:eastAsia="es-PE"/>
        </w:rPr>
        <w:br/>
        <w:t xml:space="preserve">El protocolo TCP/IP posee unas características fundamentales que condicionan en gran </w:t>
      </w:r>
      <w:r w:rsidRPr="00800305">
        <w:rPr>
          <w:rFonts w:ascii="Times New Roman" w:eastAsia="Times New Roman" w:hAnsi="Times New Roman" w:cs="Times New Roman"/>
          <w:sz w:val="24"/>
          <w:szCs w:val="24"/>
          <w:lang w:eastAsia="es-PE"/>
        </w:rPr>
        <w:lastRenderedPageBreak/>
        <w:t>medida las vulnerabilidades asociadas a su funcionamiento. En el aspecto de seguridad los siguientes protocolos permiten la realización de algunas conductas atípicas o diferentes al fin que fueron concebidos.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Protocolo ARP</w:t>
      </w:r>
      <w:r w:rsidRPr="00800305">
        <w:rPr>
          <w:rFonts w:ascii="Times New Roman" w:eastAsia="Times New Roman" w:hAnsi="Times New Roman" w:cs="Times New Roman"/>
          <w:sz w:val="24"/>
          <w:szCs w:val="24"/>
          <w:lang w:eastAsia="es-PE"/>
        </w:rPr>
        <w:br/>
        <w:t>Es un protocolo de capa física, que se encarga de encontrar la dirección física (MAC) que corresponde una determinada IP.</w:t>
      </w:r>
    </w:p>
    <w:p w14:paraId="052343B3"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Protocolo IP</w:t>
      </w:r>
      <w:r w:rsidRPr="00800305">
        <w:rPr>
          <w:rFonts w:ascii="Times New Roman" w:eastAsia="Times New Roman" w:hAnsi="Times New Roman" w:cs="Times New Roman"/>
          <w:sz w:val="24"/>
          <w:szCs w:val="24"/>
          <w:lang w:eastAsia="es-PE"/>
        </w:rPr>
        <w:br/>
        <w:t>Es el principal protocolo de TCP/IP, el cual se encarga de transmitir y encaminar los paquetes de información del origen al destino. Se encuentra en la capa de red.</w:t>
      </w:r>
      <w:r w:rsidRPr="00800305">
        <w:rPr>
          <w:rFonts w:ascii="Times New Roman" w:eastAsia="Times New Roman" w:hAnsi="Times New Roman" w:cs="Times New Roman"/>
          <w:sz w:val="24"/>
          <w:szCs w:val="24"/>
          <w:lang w:eastAsia="es-PE"/>
        </w:rPr>
        <w:br/>
        <w:t>Características de IP:</w:t>
      </w:r>
    </w:p>
    <w:p w14:paraId="34E8E4C6" w14:textId="77777777" w:rsidR="00800305" w:rsidRPr="00800305" w:rsidRDefault="00800305" w:rsidP="00800305">
      <w:pPr>
        <w:numPr>
          <w:ilvl w:val="0"/>
          <w:numId w:val="3"/>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Protocolo no orientado a conexión</w:t>
      </w:r>
    </w:p>
    <w:p w14:paraId="659D42FD" w14:textId="77777777" w:rsidR="00800305" w:rsidRPr="00800305" w:rsidRDefault="00800305" w:rsidP="00800305">
      <w:pPr>
        <w:numPr>
          <w:ilvl w:val="0"/>
          <w:numId w:val="3"/>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No fiable.</w:t>
      </w:r>
      <w:r w:rsidRPr="00800305">
        <w:rPr>
          <w:rFonts w:ascii="Times New Roman" w:eastAsia="Times New Roman" w:hAnsi="Times New Roman" w:cs="Times New Roman"/>
          <w:sz w:val="24"/>
          <w:szCs w:val="24"/>
          <w:lang w:eastAsia="es-PE"/>
        </w:rPr>
        <w:br/>
        <w:t xml:space="preserve">Para avisar en los extremos de la comunicación de algún error se auxilia del protocolo ICMP (Internet Control </w:t>
      </w:r>
      <w:proofErr w:type="spellStart"/>
      <w:r w:rsidRPr="00800305">
        <w:rPr>
          <w:rFonts w:ascii="Times New Roman" w:eastAsia="Times New Roman" w:hAnsi="Times New Roman" w:cs="Times New Roman"/>
          <w:sz w:val="24"/>
          <w:szCs w:val="24"/>
          <w:lang w:eastAsia="es-PE"/>
        </w:rPr>
        <w:t>Message</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Protocol</w:t>
      </w:r>
      <w:proofErr w:type="spellEnd"/>
      <w:r w:rsidRPr="00800305">
        <w:rPr>
          <w:rFonts w:ascii="Times New Roman" w:eastAsia="Times New Roman" w:hAnsi="Times New Roman" w:cs="Times New Roman"/>
          <w:sz w:val="24"/>
          <w:szCs w:val="24"/>
          <w:lang w:eastAsia="es-PE"/>
        </w:rPr>
        <w:t>).</w:t>
      </w:r>
    </w:p>
    <w:p w14:paraId="5D1FD38D"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Protocolo TCP</w:t>
      </w:r>
      <w:r w:rsidRPr="00800305">
        <w:rPr>
          <w:rFonts w:ascii="Times New Roman" w:eastAsia="Times New Roman" w:hAnsi="Times New Roman" w:cs="Times New Roman"/>
          <w:sz w:val="24"/>
          <w:szCs w:val="24"/>
          <w:lang w:eastAsia="es-PE"/>
        </w:rPr>
        <w:br/>
        <w:t>Es un protocolo orientado a conexión que requiere el establecimiento de una conexión entre los extremos que vayan a comunicarse antes de empezar el intercambio de mensajes. Definido en el RFC 793.</w:t>
      </w:r>
      <w:r w:rsidRPr="00800305">
        <w:rPr>
          <w:rFonts w:ascii="Times New Roman" w:eastAsia="Times New Roman" w:hAnsi="Times New Roman" w:cs="Times New Roman"/>
          <w:sz w:val="24"/>
          <w:szCs w:val="24"/>
          <w:lang w:eastAsia="es-PE"/>
        </w:rPr>
        <w:br/>
        <w:t>Características de TCP.</w:t>
      </w:r>
      <w:r w:rsidRPr="00800305">
        <w:rPr>
          <w:rFonts w:ascii="Times New Roman" w:eastAsia="Times New Roman" w:hAnsi="Times New Roman" w:cs="Times New Roman"/>
          <w:sz w:val="24"/>
          <w:szCs w:val="24"/>
          <w:lang w:eastAsia="es-PE"/>
        </w:rPr>
        <w:br/>
        <w:t>Es un protocolo fiable.</w:t>
      </w:r>
      <w:r w:rsidRPr="00800305">
        <w:rPr>
          <w:rFonts w:ascii="Times New Roman" w:eastAsia="Times New Roman" w:hAnsi="Times New Roman" w:cs="Times New Roman"/>
          <w:sz w:val="24"/>
          <w:szCs w:val="24"/>
          <w:lang w:eastAsia="es-PE"/>
        </w:rPr>
        <w:br/>
        <w:t>Se encarga tanto de asegurar la recepción de los paquetes, como de ensamblarlos en el orden correcto los paquetes que hayan sido fragmentados.</w:t>
      </w:r>
      <w:r w:rsidRPr="00800305">
        <w:rPr>
          <w:rFonts w:ascii="Times New Roman" w:eastAsia="Times New Roman" w:hAnsi="Times New Roman" w:cs="Times New Roman"/>
          <w:sz w:val="24"/>
          <w:szCs w:val="24"/>
          <w:lang w:eastAsia="es-PE"/>
        </w:rPr>
        <w:br/>
        <w:t>Permite llevar un control de los paquetes recibidos por destinatario gracias a un ACK (confirmación de recepción).</w:t>
      </w:r>
    </w:p>
    <w:p w14:paraId="2903BACA"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Banderas de comunicación TCP</w:t>
      </w:r>
      <w:r w:rsidRPr="00800305">
        <w:rPr>
          <w:rFonts w:ascii="Times New Roman" w:eastAsia="Times New Roman" w:hAnsi="Times New Roman" w:cs="Times New Roman"/>
          <w:sz w:val="24"/>
          <w:szCs w:val="24"/>
          <w:lang w:eastAsia="es-PE"/>
        </w:rPr>
        <w:br/>
        <w:t>El encabezado TCP contiene varios indicadores que controlan la transmisión de datos a través de una conexión. Seis banderas de control TCP administra la conexión entre el host y dan instrucciones al sistema.</w:t>
      </w:r>
      <w:r w:rsidRPr="00800305">
        <w:rPr>
          <w:rFonts w:ascii="Times New Roman" w:eastAsia="Times New Roman" w:hAnsi="Times New Roman" w:cs="Times New Roman"/>
          <w:sz w:val="24"/>
          <w:szCs w:val="24"/>
          <w:lang w:eastAsia="es-PE"/>
        </w:rPr>
        <w:br/>
        <w:t>Cuatro de estas banderas son (SYN, ACK, FIN y RST) las cuales rigen el establecimiento, mantenimiento y terminación de una conexión. Las otras dos banderas (PSH y URG) proveen instrucciones al sistema.</w:t>
      </w:r>
    </w:p>
    <w:p w14:paraId="0F21A6CF" w14:textId="1E4BDD9E"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lastRenderedPageBreak/>
        <w:drawing>
          <wp:inline distT="0" distB="0" distL="0" distR="0" wp14:anchorId="48F36DC6" wp14:editId="7665110C">
            <wp:extent cx="5400040" cy="2940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940050"/>
                    </a:xfrm>
                    <a:prstGeom prst="rect">
                      <a:avLst/>
                    </a:prstGeom>
                    <a:noFill/>
                    <a:ln>
                      <a:noFill/>
                    </a:ln>
                  </pic:spPr>
                </pic:pic>
              </a:graphicData>
            </a:graphic>
          </wp:inline>
        </w:drawing>
      </w:r>
    </w:p>
    <w:p w14:paraId="19091B5C"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Protocolo UDP</w:t>
      </w:r>
      <w:r w:rsidRPr="00800305">
        <w:rPr>
          <w:rFonts w:ascii="Times New Roman" w:eastAsia="Times New Roman" w:hAnsi="Times New Roman" w:cs="Times New Roman"/>
          <w:sz w:val="24"/>
          <w:szCs w:val="24"/>
          <w:lang w:eastAsia="es-PE"/>
        </w:rPr>
        <w:br/>
        <w:t>Es un protocolo más sencillo que TCP, no cuenta con mecanismos que permita corregir errores, retransmitir o detectar paquetes perdidos o duplicados.</w:t>
      </w:r>
      <w:r w:rsidRPr="00800305">
        <w:rPr>
          <w:rFonts w:ascii="Times New Roman" w:eastAsia="Times New Roman" w:hAnsi="Times New Roman" w:cs="Times New Roman"/>
          <w:sz w:val="24"/>
          <w:szCs w:val="24"/>
          <w:lang w:eastAsia="es-PE"/>
        </w:rPr>
        <w:br/>
        <w:t>Características de UDP.</w:t>
      </w:r>
      <w:r w:rsidRPr="00800305">
        <w:rPr>
          <w:rFonts w:ascii="Times New Roman" w:eastAsia="Times New Roman" w:hAnsi="Times New Roman" w:cs="Times New Roman"/>
          <w:sz w:val="24"/>
          <w:szCs w:val="24"/>
          <w:lang w:eastAsia="es-PE"/>
        </w:rPr>
        <w:br/>
        <w:t>No está orientado a conexión.</w:t>
      </w:r>
      <w:r w:rsidRPr="00800305">
        <w:rPr>
          <w:rFonts w:ascii="Times New Roman" w:eastAsia="Times New Roman" w:hAnsi="Times New Roman" w:cs="Times New Roman"/>
          <w:sz w:val="24"/>
          <w:szCs w:val="24"/>
          <w:lang w:eastAsia="es-PE"/>
        </w:rPr>
        <w:br/>
        <w:t>Es un protocolo no fiable.</w:t>
      </w:r>
      <w:r w:rsidRPr="00800305">
        <w:rPr>
          <w:rFonts w:ascii="Times New Roman" w:eastAsia="Times New Roman" w:hAnsi="Times New Roman" w:cs="Times New Roman"/>
          <w:sz w:val="24"/>
          <w:szCs w:val="24"/>
          <w:lang w:eastAsia="es-PE"/>
        </w:rPr>
        <w:br/>
        <w:t>No necesita el establecimiento de una conexión, de manera que el número de paquetes que se tienen que enviar es menor.</w:t>
      </w:r>
    </w:p>
    <w:p w14:paraId="0D6B48D4"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Establecimiento de conexión TCP.</w:t>
      </w:r>
      <w:r w:rsidRPr="00800305">
        <w:rPr>
          <w:rFonts w:ascii="Times New Roman" w:eastAsia="Times New Roman" w:hAnsi="Times New Roman" w:cs="Times New Roman"/>
          <w:sz w:val="24"/>
          <w:szCs w:val="24"/>
          <w:lang w:eastAsia="es-PE"/>
        </w:rPr>
        <w:br/>
        <w:t xml:space="preserve">El procedimiento para establecer una conexión se conoce como </w:t>
      </w:r>
      <w:proofErr w:type="spellStart"/>
      <w:r w:rsidRPr="00800305">
        <w:rPr>
          <w:rFonts w:ascii="Times New Roman" w:eastAsia="Times New Roman" w:hAnsi="Times New Roman" w:cs="Times New Roman"/>
          <w:sz w:val="24"/>
          <w:szCs w:val="24"/>
          <w:lang w:eastAsia="es-PE"/>
        </w:rPr>
        <w:t>Three-Way</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handshake</w:t>
      </w:r>
      <w:proofErr w:type="spellEnd"/>
      <w:r w:rsidRPr="00800305">
        <w:rPr>
          <w:rFonts w:ascii="Times New Roman" w:eastAsia="Times New Roman" w:hAnsi="Times New Roman" w:cs="Times New Roman"/>
          <w:sz w:val="24"/>
          <w:szCs w:val="24"/>
          <w:lang w:eastAsia="es-PE"/>
        </w:rPr>
        <w:t>, podemos hacer la análoga a una llamada telefónica donde en el primer paso SYN el emisor realiza la llamada y pregunta “Que tal puedo hablar contigo”, el receptor contesta con SYN, ACK algo como “Si, llámame” y por último el emisor contesta con un ACK similar a un “Gracias”. Con estos pasos se inicia la conversación.</w:t>
      </w:r>
    </w:p>
    <w:p w14:paraId="67D5AD87" w14:textId="3D8633A5"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3DC72703" wp14:editId="08158B1B">
            <wp:extent cx="5400040" cy="15532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553210"/>
                    </a:xfrm>
                    <a:prstGeom prst="rect">
                      <a:avLst/>
                    </a:prstGeom>
                    <a:noFill/>
                    <a:ln>
                      <a:noFill/>
                    </a:ln>
                  </pic:spPr>
                </pic:pic>
              </a:graphicData>
            </a:graphic>
          </wp:inline>
        </w:drawing>
      </w:r>
    </w:p>
    <w:p w14:paraId="0B6EFCF2"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Metodología de escaneo.</w:t>
      </w:r>
    </w:p>
    <w:p w14:paraId="3BEA8EC8" w14:textId="77777777" w:rsidR="00800305" w:rsidRPr="00800305" w:rsidRDefault="00800305" w:rsidP="00800305">
      <w:pPr>
        <w:numPr>
          <w:ilvl w:val="0"/>
          <w:numId w:val="4"/>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ICMP </w:t>
      </w:r>
      <w:proofErr w:type="spellStart"/>
      <w:r w:rsidRPr="00800305">
        <w:rPr>
          <w:rFonts w:ascii="Times New Roman" w:eastAsia="Times New Roman" w:hAnsi="Times New Roman" w:cs="Times New Roman"/>
          <w:sz w:val="24"/>
          <w:szCs w:val="24"/>
          <w:lang w:eastAsia="es-PE"/>
        </w:rPr>
        <w:t>Scanning</w:t>
      </w:r>
      <w:proofErr w:type="spellEnd"/>
    </w:p>
    <w:p w14:paraId="30745158" w14:textId="77777777" w:rsidR="00800305" w:rsidRPr="00800305" w:rsidRDefault="00800305" w:rsidP="00800305">
      <w:pPr>
        <w:numPr>
          <w:ilvl w:val="0"/>
          <w:numId w:val="4"/>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TCP </w:t>
      </w:r>
      <w:proofErr w:type="spellStart"/>
      <w:r w:rsidRPr="00800305">
        <w:rPr>
          <w:rFonts w:ascii="Times New Roman" w:eastAsia="Times New Roman" w:hAnsi="Times New Roman" w:cs="Times New Roman"/>
          <w:sz w:val="24"/>
          <w:szCs w:val="24"/>
          <w:lang w:eastAsia="es-PE"/>
        </w:rPr>
        <w:t>Scanning</w:t>
      </w:r>
      <w:proofErr w:type="spellEnd"/>
    </w:p>
    <w:p w14:paraId="796169C4" w14:textId="77777777" w:rsidR="00800305" w:rsidRPr="00800305" w:rsidRDefault="00800305" w:rsidP="00800305">
      <w:pPr>
        <w:numPr>
          <w:ilvl w:val="0"/>
          <w:numId w:val="4"/>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UDP </w:t>
      </w:r>
      <w:proofErr w:type="spellStart"/>
      <w:r w:rsidRPr="00800305">
        <w:rPr>
          <w:rFonts w:ascii="Times New Roman" w:eastAsia="Times New Roman" w:hAnsi="Times New Roman" w:cs="Times New Roman"/>
          <w:sz w:val="24"/>
          <w:szCs w:val="24"/>
          <w:lang w:eastAsia="es-PE"/>
        </w:rPr>
        <w:t>Scanning</w:t>
      </w:r>
      <w:proofErr w:type="spellEnd"/>
    </w:p>
    <w:p w14:paraId="29238B60"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lastRenderedPageBreak/>
        <w:t>Objetivos de la práctica:</w:t>
      </w:r>
      <w:r w:rsidRPr="00800305">
        <w:rPr>
          <w:rFonts w:ascii="Times New Roman" w:eastAsia="Times New Roman" w:hAnsi="Times New Roman" w:cs="Times New Roman"/>
          <w:sz w:val="24"/>
          <w:szCs w:val="24"/>
          <w:lang w:eastAsia="es-PE"/>
        </w:rPr>
        <w:br/>
        <w:t>En esta práctica el alumno implementará un escaneo de red con la herramienta </w:t>
      </w:r>
      <w:proofErr w:type="spellStart"/>
      <w:r w:rsidRPr="00800305">
        <w:rPr>
          <w:rFonts w:ascii="Times New Roman" w:eastAsia="Times New Roman" w:hAnsi="Times New Roman" w:cs="Times New Roman"/>
          <w:b/>
          <w:bCs/>
          <w:sz w:val="24"/>
          <w:szCs w:val="24"/>
          <w:lang w:eastAsia="es-PE"/>
        </w:rPr>
        <w:t>Nmap</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con las técnicas vistas anteriormente. Además, se explicará de forma técnica lo que ocurre al enviar un comando con el objetivo de conocer el funcionamiento detrás de la misma.</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Herramientas necesarias:</w:t>
      </w:r>
    </w:p>
    <w:p w14:paraId="53A6AF6D" w14:textId="77777777" w:rsidR="00800305" w:rsidRPr="00800305" w:rsidRDefault="00800305" w:rsidP="00800305">
      <w:pPr>
        <w:numPr>
          <w:ilvl w:val="0"/>
          <w:numId w:val="5"/>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VirtualBox 6.0.4.</w:t>
      </w:r>
      <w:r w:rsidRPr="00800305">
        <w:rPr>
          <w:rFonts w:ascii="Times New Roman" w:eastAsia="Times New Roman" w:hAnsi="Times New Roman" w:cs="Times New Roman"/>
          <w:sz w:val="24"/>
          <w:szCs w:val="24"/>
          <w:lang w:eastAsia="es-PE"/>
        </w:rPr>
        <w:br/>
      </w:r>
      <w:hyperlink r:id="rId11" w:tgtFrame="_blank" w:history="1">
        <w:r w:rsidRPr="00800305">
          <w:rPr>
            <w:rFonts w:ascii="Times New Roman" w:eastAsia="Times New Roman" w:hAnsi="Times New Roman" w:cs="Times New Roman"/>
            <w:color w:val="0791E6"/>
            <w:sz w:val="24"/>
            <w:szCs w:val="24"/>
            <w:lang w:eastAsia="es-PE"/>
          </w:rPr>
          <w:t>https://www.virtualbox.org/wiki/Downloads</w:t>
        </w:r>
      </w:hyperlink>
    </w:p>
    <w:p w14:paraId="3CA4C25D" w14:textId="77777777" w:rsidR="00800305" w:rsidRPr="00800305" w:rsidRDefault="00800305" w:rsidP="00800305">
      <w:pPr>
        <w:numPr>
          <w:ilvl w:val="0"/>
          <w:numId w:val="5"/>
        </w:numPr>
        <w:spacing w:after="0" w:line="384" w:lineRule="atLeast"/>
        <w:ind w:left="24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Kali Linux 2019.1a.</w:t>
      </w:r>
      <w:r w:rsidRPr="00800305">
        <w:rPr>
          <w:rFonts w:ascii="Times New Roman" w:eastAsia="Times New Roman" w:hAnsi="Times New Roman" w:cs="Times New Roman"/>
          <w:sz w:val="24"/>
          <w:szCs w:val="24"/>
          <w:lang w:eastAsia="es-PE"/>
        </w:rPr>
        <w:br/>
      </w:r>
      <w:hyperlink r:id="rId12" w:tgtFrame="_blank" w:history="1">
        <w:r w:rsidRPr="00800305">
          <w:rPr>
            <w:rFonts w:ascii="Times New Roman" w:eastAsia="Times New Roman" w:hAnsi="Times New Roman" w:cs="Times New Roman"/>
            <w:color w:val="0791E6"/>
            <w:sz w:val="24"/>
            <w:szCs w:val="24"/>
            <w:lang w:eastAsia="es-PE"/>
          </w:rPr>
          <w:t>https://www.kali.org/downloads/</w:t>
        </w:r>
      </w:hyperlink>
    </w:p>
    <w:p w14:paraId="17C1347E" w14:textId="77777777" w:rsidR="00800305" w:rsidRPr="00800305" w:rsidRDefault="00800305" w:rsidP="00800305">
      <w:pPr>
        <w:numPr>
          <w:ilvl w:val="0"/>
          <w:numId w:val="5"/>
        </w:numPr>
        <w:spacing w:after="0" w:line="384" w:lineRule="atLeast"/>
        <w:ind w:left="240"/>
        <w:rPr>
          <w:rFonts w:ascii="Times New Roman" w:eastAsia="Times New Roman" w:hAnsi="Times New Roman" w:cs="Times New Roman"/>
          <w:sz w:val="24"/>
          <w:szCs w:val="24"/>
          <w:lang w:eastAsia="es-PE"/>
        </w:rPr>
      </w:pPr>
      <w:proofErr w:type="spellStart"/>
      <w:r w:rsidRPr="00800305">
        <w:rPr>
          <w:rFonts w:ascii="Times New Roman" w:eastAsia="Times New Roman" w:hAnsi="Times New Roman" w:cs="Times New Roman"/>
          <w:sz w:val="24"/>
          <w:szCs w:val="24"/>
          <w:lang w:eastAsia="es-PE"/>
        </w:rPr>
        <w:t>Metasploitable</w:t>
      </w:r>
      <w:proofErr w:type="spellEnd"/>
      <w:r w:rsidRPr="00800305">
        <w:rPr>
          <w:rFonts w:ascii="Times New Roman" w:eastAsia="Times New Roman" w:hAnsi="Times New Roman" w:cs="Times New Roman"/>
          <w:sz w:val="24"/>
          <w:szCs w:val="24"/>
          <w:lang w:eastAsia="es-PE"/>
        </w:rPr>
        <w:t xml:space="preserve"> 3</w:t>
      </w:r>
      <w:r w:rsidRPr="00800305">
        <w:rPr>
          <w:rFonts w:ascii="Times New Roman" w:eastAsia="Times New Roman" w:hAnsi="Times New Roman" w:cs="Times New Roman"/>
          <w:sz w:val="24"/>
          <w:szCs w:val="24"/>
          <w:lang w:eastAsia="es-PE"/>
        </w:rPr>
        <w:br/>
      </w:r>
      <w:hyperlink r:id="rId13" w:tgtFrame="_blank" w:history="1">
        <w:r w:rsidRPr="00800305">
          <w:rPr>
            <w:rFonts w:ascii="Times New Roman" w:eastAsia="Times New Roman" w:hAnsi="Times New Roman" w:cs="Times New Roman"/>
            <w:color w:val="0791E6"/>
            <w:sz w:val="24"/>
            <w:szCs w:val="24"/>
            <w:lang w:eastAsia="es-PE"/>
          </w:rPr>
          <w:t>https://github.com/dxa4481/truffleHog</w:t>
        </w:r>
      </w:hyperlink>
    </w:p>
    <w:p w14:paraId="6A077CEB"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Puesta en marcha de </w:t>
      </w:r>
      <w:proofErr w:type="spellStart"/>
      <w:r w:rsidRPr="00800305">
        <w:rPr>
          <w:rFonts w:ascii="Times New Roman" w:eastAsia="Times New Roman" w:hAnsi="Times New Roman" w:cs="Times New Roman"/>
          <w:b/>
          <w:bCs/>
          <w:sz w:val="24"/>
          <w:szCs w:val="24"/>
          <w:lang w:eastAsia="es-PE"/>
        </w:rPr>
        <w:t>Nmap</w:t>
      </w:r>
      <w:proofErr w:type="spellEnd"/>
      <w:r w:rsidRPr="00800305">
        <w:rPr>
          <w:rFonts w:ascii="Times New Roman" w:eastAsia="Times New Roman" w:hAnsi="Times New Roman" w:cs="Times New Roman"/>
          <w:b/>
          <w:bCs/>
          <w:sz w:val="24"/>
          <w:szCs w:val="24"/>
          <w:lang w:eastAsia="es-PE"/>
        </w:rPr>
        <w:t xml:space="preserve"> en Kali Linux.</w:t>
      </w:r>
      <w:r w:rsidRPr="00800305">
        <w:rPr>
          <w:rFonts w:ascii="Times New Roman" w:eastAsia="Times New Roman" w:hAnsi="Times New Roman" w:cs="Times New Roman"/>
          <w:sz w:val="24"/>
          <w:szCs w:val="24"/>
          <w:lang w:eastAsia="es-PE"/>
        </w:rPr>
        <w:br/>
        <w:t xml:space="preserve">Se inician las máquinas virtuales de Kali Linux y </w:t>
      </w:r>
      <w:proofErr w:type="spellStart"/>
      <w:r w:rsidRPr="00800305">
        <w:rPr>
          <w:rFonts w:ascii="Times New Roman" w:eastAsia="Times New Roman" w:hAnsi="Times New Roman" w:cs="Times New Roman"/>
          <w:sz w:val="24"/>
          <w:szCs w:val="24"/>
          <w:lang w:eastAsia="es-PE"/>
        </w:rPr>
        <w:t>Metasploitable</w:t>
      </w:r>
      <w:proofErr w:type="spellEnd"/>
      <w:r w:rsidRPr="00800305">
        <w:rPr>
          <w:rFonts w:ascii="Times New Roman" w:eastAsia="Times New Roman" w:hAnsi="Times New Roman" w:cs="Times New Roman"/>
          <w:sz w:val="24"/>
          <w:szCs w:val="24"/>
          <w:lang w:eastAsia="es-PE"/>
        </w:rPr>
        <w:t xml:space="preserve"> 3.</w:t>
      </w:r>
    </w:p>
    <w:p w14:paraId="3C503796" w14:textId="55E3EE08"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1C306F04" wp14:editId="62F115F3">
            <wp:extent cx="5400040" cy="249491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494915"/>
                    </a:xfrm>
                    <a:prstGeom prst="rect">
                      <a:avLst/>
                    </a:prstGeom>
                    <a:noFill/>
                    <a:ln>
                      <a:noFill/>
                    </a:ln>
                  </pic:spPr>
                </pic:pic>
              </a:graphicData>
            </a:graphic>
          </wp:inline>
        </w:drawing>
      </w:r>
    </w:p>
    <w:p w14:paraId="6C7144C4" w14:textId="49675B75"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Verificar la red a la que pertenece el equipo de Kali con el comando </w:t>
      </w:r>
      <w:proofErr w:type="spellStart"/>
      <w:r w:rsidRPr="00800305">
        <w:rPr>
          <w:rFonts w:ascii="Times New Roman" w:eastAsia="Times New Roman" w:hAnsi="Times New Roman" w:cs="Times New Roman"/>
          <w:sz w:val="24"/>
          <w:szCs w:val="24"/>
          <w:lang w:eastAsia="es-PE"/>
        </w:rPr>
        <w:t>ifconfig</w:t>
      </w:r>
      <w:proofErr w:type="spellEnd"/>
      <w:r w:rsidRPr="00800305">
        <w:rPr>
          <w:rFonts w:ascii="Times New Roman" w:eastAsia="Times New Roman" w:hAnsi="Times New Roman" w:cs="Times New Roman"/>
          <w:sz w:val="24"/>
          <w:szCs w:val="24"/>
          <w:lang w:eastAsia="es-PE"/>
        </w:rPr>
        <w:t xml:space="preserve"> en la terminal.</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noProof/>
          <w:sz w:val="24"/>
          <w:szCs w:val="24"/>
          <w:lang w:eastAsia="es-PE"/>
        </w:rPr>
        <w:drawing>
          <wp:inline distT="0" distB="0" distL="0" distR="0" wp14:anchorId="091FA687" wp14:editId="3C3E9F05">
            <wp:extent cx="5400040" cy="1543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543050"/>
                    </a:xfrm>
                    <a:prstGeom prst="rect">
                      <a:avLst/>
                    </a:prstGeom>
                    <a:noFill/>
                    <a:ln>
                      <a:noFill/>
                    </a:ln>
                  </pic:spPr>
                </pic:pic>
              </a:graphicData>
            </a:graphic>
          </wp:inline>
        </w:drawing>
      </w:r>
    </w:p>
    <w:p w14:paraId="5067F3C9"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ICMP Echo </w:t>
      </w:r>
      <w:proofErr w:type="spellStart"/>
      <w:r w:rsidRPr="00800305">
        <w:rPr>
          <w:rFonts w:ascii="Times New Roman" w:eastAsia="Times New Roman" w:hAnsi="Times New Roman" w:cs="Times New Roman"/>
          <w:b/>
          <w:bCs/>
          <w:sz w:val="24"/>
          <w:szCs w:val="24"/>
          <w:lang w:eastAsia="es-PE"/>
        </w:rPr>
        <w:t>Scanning</w:t>
      </w:r>
      <w:proofErr w:type="spellEnd"/>
      <w:r w:rsidRPr="00800305">
        <w:rPr>
          <w:rFonts w:ascii="Times New Roman" w:eastAsia="Times New Roman" w:hAnsi="Times New Roman" w:cs="Times New Roman"/>
          <w:b/>
          <w:bCs/>
          <w:sz w:val="24"/>
          <w:szCs w:val="24"/>
          <w:lang w:eastAsia="es-PE"/>
        </w:rPr>
        <w:t xml:space="preserve">/ Ping </w:t>
      </w:r>
      <w:proofErr w:type="spellStart"/>
      <w:r w:rsidRPr="00800305">
        <w:rPr>
          <w:rFonts w:ascii="Times New Roman" w:eastAsia="Times New Roman" w:hAnsi="Times New Roman" w:cs="Times New Roman"/>
          <w:b/>
          <w:bCs/>
          <w:sz w:val="24"/>
          <w:szCs w:val="24"/>
          <w:lang w:eastAsia="es-PE"/>
        </w:rPr>
        <w:t>Sweep</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xml:space="preserve"> esta técnica se utiliza para detectar equipos activos dentro de la red. Su funcionamiento se basa en una petición ICMP 8 (echo </w:t>
      </w:r>
      <w:proofErr w:type="spellStart"/>
      <w:r w:rsidRPr="00800305">
        <w:rPr>
          <w:rFonts w:ascii="Times New Roman" w:eastAsia="Times New Roman" w:hAnsi="Times New Roman" w:cs="Times New Roman"/>
          <w:sz w:val="24"/>
          <w:szCs w:val="24"/>
          <w:lang w:eastAsia="es-PE"/>
        </w:rPr>
        <w:t>request</w:t>
      </w:r>
      <w:proofErr w:type="spellEnd"/>
      <w:r w:rsidRPr="00800305">
        <w:rPr>
          <w:rFonts w:ascii="Times New Roman" w:eastAsia="Times New Roman" w:hAnsi="Times New Roman" w:cs="Times New Roman"/>
          <w:sz w:val="24"/>
          <w:szCs w:val="24"/>
          <w:lang w:eastAsia="es-PE"/>
        </w:rPr>
        <w:t xml:space="preserve">), si el equipo está conectado contesta con un ICMP 0 (echo </w:t>
      </w:r>
      <w:proofErr w:type="spellStart"/>
      <w:r w:rsidRPr="00800305">
        <w:rPr>
          <w:rFonts w:ascii="Times New Roman" w:eastAsia="Times New Roman" w:hAnsi="Times New Roman" w:cs="Times New Roman"/>
          <w:sz w:val="24"/>
          <w:szCs w:val="24"/>
          <w:lang w:eastAsia="es-PE"/>
        </w:rPr>
        <w:t>reply</w:t>
      </w:r>
      <w:proofErr w:type="spellEnd"/>
      <w:r w:rsidRPr="00800305">
        <w:rPr>
          <w:rFonts w:ascii="Times New Roman" w:eastAsia="Times New Roman" w:hAnsi="Times New Roman" w:cs="Times New Roman"/>
          <w:sz w:val="24"/>
          <w:szCs w:val="24"/>
          <w:lang w:eastAsia="es-PE"/>
        </w:rPr>
        <w:t xml:space="preserve">) esto está </w:t>
      </w:r>
      <w:r w:rsidRPr="00800305">
        <w:rPr>
          <w:rFonts w:ascii="Times New Roman" w:eastAsia="Times New Roman" w:hAnsi="Times New Roman" w:cs="Times New Roman"/>
          <w:sz w:val="24"/>
          <w:szCs w:val="24"/>
          <w:lang w:eastAsia="es-PE"/>
        </w:rPr>
        <w:lastRenderedPageBreak/>
        <w:t>definido en el RFC 792. Esto se representa con el comando</w:t>
      </w:r>
      <w:r w:rsidRPr="00800305">
        <w:rPr>
          <w:rFonts w:ascii="Times New Roman" w:eastAsia="Times New Roman" w:hAnsi="Times New Roman" w:cs="Times New Roman"/>
          <w:sz w:val="24"/>
          <w:szCs w:val="24"/>
          <w:lang w:eastAsia="es-PE"/>
        </w:rPr>
        <w:br/>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sP</w:t>
      </w:r>
      <w:proofErr w:type="spellEnd"/>
      <w:r w:rsidRPr="00800305">
        <w:rPr>
          <w:rFonts w:ascii="Consolas" w:eastAsia="Times New Roman" w:hAnsi="Consolas" w:cs="Courier New"/>
          <w:sz w:val="20"/>
          <w:szCs w:val="20"/>
          <w:lang w:eastAsia="es-PE"/>
        </w:rPr>
        <w:t xml:space="preserve"> 192.168.2.0/24</w:t>
      </w:r>
    </w:p>
    <w:p w14:paraId="3F00451B" w14:textId="5F0EE9FE"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1E4433C1" wp14:editId="18B7D263">
            <wp:extent cx="5400040" cy="21736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173605"/>
                    </a:xfrm>
                    <a:prstGeom prst="rect">
                      <a:avLst/>
                    </a:prstGeom>
                    <a:noFill/>
                    <a:ln>
                      <a:noFill/>
                    </a:ln>
                  </pic:spPr>
                </pic:pic>
              </a:graphicData>
            </a:graphic>
          </wp:inline>
        </w:drawing>
      </w:r>
    </w:p>
    <w:p w14:paraId="0867E38B"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TCP </w:t>
      </w:r>
      <w:proofErr w:type="spellStart"/>
      <w:r w:rsidRPr="00800305">
        <w:rPr>
          <w:rFonts w:ascii="Times New Roman" w:eastAsia="Times New Roman" w:hAnsi="Times New Roman" w:cs="Times New Roman"/>
          <w:b/>
          <w:bCs/>
          <w:sz w:val="24"/>
          <w:szCs w:val="24"/>
          <w:lang w:eastAsia="es-PE"/>
        </w:rPr>
        <w:t>Connect</w:t>
      </w:r>
      <w:proofErr w:type="spellEnd"/>
      <w:r w:rsidRPr="00800305">
        <w:rPr>
          <w:rFonts w:ascii="Times New Roman" w:eastAsia="Times New Roman" w:hAnsi="Times New Roman" w:cs="Times New Roman"/>
          <w:b/>
          <w:bCs/>
          <w:sz w:val="24"/>
          <w:szCs w:val="24"/>
          <w:lang w:eastAsia="es-PE"/>
        </w:rPr>
        <w:t xml:space="preserve">/ Full Open </w:t>
      </w:r>
      <w:proofErr w:type="spellStart"/>
      <w:r w:rsidRPr="00800305">
        <w:rPr>
          <w:rFonts w:ascii="Times New Roman" w:eastAsia="Times New Roman" w:hAnsi="Times New Roman" w:cs="Times New Roman"/>
          <w:b/>
          <w:bCs/>
          <w:sz w:val="24"/>
          <w:szCs w:val="24"/>
          <w:lang w:eastAsia="es-PE"/>
        </w:rPr>
        <w:t>Scan</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xml:space="preserve"> Detecta que puerto se encuentran abiertos completando el </w:t>
      </w:r>
      <w:proofErr w:type="spellStart"/>
      <w:r w:rsidRPr="00800305">
        <w:rPr>
          <w:rFonts w:ascii="Times New Roman" w:eastAsia="Times New Roman" w:hAnsi="Times New Roman" w:cs="Times New Roman"/>
          <w:sz w:val="24"/>
          <w:szCs w:val="24"/>
          <w:lang w:eastAsia="es-PE"/>
        </w:rPr>
        <w:t>three-way</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handshake</w:t>
      </w:r>
      <w:proofErr w:type="spellEnd"/>
      <w:r w:rsidRPr="00800305">
        <w:rPr>
          <w:rFonts w:ascii="Times New Roman" w:eastAsia="Times New Roman" w:hAnsi="Times New Roman" w:cs="Times New Roman"/>
          <w:sz w:val="24"/>
          <w:szCs w:val="24"/>
          <w:lang w:eastAsia="es-PE"/>
        </w:rPr>
        <w:t>.</w:t>
      </w:r>
    </w:p>
    <w:p w14:paraId="149110F5"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Después de encontrar un equipo activo para este caso cuenta con la dirección IP “192.168.2.7” se prosigue a realizar el escaneo para conocer los puertos disponibles. Esto se representa con el comando: </w:t>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sT</w:t>
      </w:r>
      <w:proofErr w:type="spellEnd"/>
      <w:r w:rsidRPr="00800305">
        <w:rPr>
          <w:rFonts w:ascii="Consolas" w:eastAsia="Times New Roman" w:hAnsi="Consolas" w:cs="Courier New"/>
          <w:sz w:val="20"/>
          <w:szCs w:val="20"/>
          <w:lang w:eastAsia="es-PE"/>
        </w:rPr>
        <w:t xml:space="preserve"> “dirección IP”</w:t>
      </w:r>
    </w:p>
    <w:p w14:paraId="1C444918" w14:textId="7765D7B2"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39823B1F" wp14:editId="55534AB5">
            <wp:extent cx="5400040" cy="2350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350770"/>
                    </a:xfrm>
                    <a:prstGeom prst="rect">
                      <a:avLst/>
                    </a:prstGeom>
                    <a:noFill/>
                    <a:ln>
                      <a:noFill/>
                    </a:ln>
                  </pic:spPr>
                </pic:pic>
              </a:graphicData>
            </a:graphic>
          </wp:inline>
        </w:drawing>
      </w:r>
    </w:p>
    <w:p w14:paraId="02B4D924"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proofErr w:type="spellStart"/>
      <w:r w:rsidRPr="00800305">
        <w:rPr>
          <w:rFonts w:ascii="Times New Roman" w:eastAsia="Times New Roman" w:hAnsi="Times New Roman" w:cs="Times New Roman"/>
          <w:b/>
          <w:bCs/>
          <w:sz w:val="24"/>
          <w:szCs w:val="24"/>
          <w:lang w:eastAsia="es-PE"/>
        </w:rPr>
        <w:t>Stealth</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Scan</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Half</w:t>
      </w:r>
      <w:proofErr w:type="spellEnd"/>
      <w:r w:rsidRPr="00800305">
        <w:rPr>
          <w:rFonts w:ascii="Times New Roman" w:eastAsia="Times New Roman" w:hAnsi="Times New Roman" w:cs="Times New Roman"/>
          <w:b/>
          <w:bCs/>
          <w:sz w:val="24"/>
          <w:szCs w:val="24"/>
          <w:lang w:eastAsia="es-PE"/>
        </w:rPr>
        <w:t xml:space="preserve">-open </w:t>
      </w:r>
      <w:proofErr w:type="spellStart"/>
      <w:r w:rsidRPr="00800305">
        <w:rPr>
          <w:rFonts w:ascii="Times New Roman" w:eastAsia="Times New Roman" w:hAnsi="Times New Roman" w:cs="Times New Roman"/>
          <w:b/>
          <w:bCs/>
          <w:sz w:val="24"/>
          <w:szCs w:val="24"/>
          <w:lang w:eastAsia="es-PE"/>
        </w:rPr>
        <w:t>Scan</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xml:space="preserve"> Este escaneo corta el </w:t>
      </w:r>
      <w:proofErr w:type="spellStart"/>
      <w:r w:rsidRPr="00800305">
        <w:rPr>
          <w:rFonts w:ascii="Times New Roman" w:eastAsia="Times New Roman" w:hAnsi="Times New Roman" w:cs="Times New Roman"/>
          <w:sz w:val="24"/>
          <w:szCs w:val="24"/>
          <w:lang w:eastAsia="es-PE"/>
        </w:rPr>
        <w:t>three-way</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handshake</w:t>
      </w:r>
      <w:proofErr w:type="spellEnd"/>
      <w:r w:rsidRPr="00800305">
        <w:rPr>
          <w:rFonts w:ascii="Times New Roman" w:eastAsia="Times New Roman" w:hAnsi="Times New Roman" w:cs="Times New Roman"/>
          <w:sz w:val="24"/>
          <w:szCs w:val="24"/>
          <w:lang w:eastAsia="es-PE"/>
        </w:rPr>
        <w:t xml:space="preserve"> antes de establecer la conexión enviado un paquete tipo RST. Lo que permite saltar reglas establecidas por un firewall, mecanismos de registro ocultándose como lo hace el tráfico habitual de la red. Esto se representa con el comando:</w:t>
      </w:r>
    </w:p>
    <w:p w14:paraId="6EFAEF20" w14:textId="77777777" w:rsidR="00800305" w:rsidRPr="00800305" w:rsidRDefault="00800305" w:rsidP="0080030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proofErr w:type="spellStart"/>
      <w:r w:rsidRPr="00800305">
        <w:rPr>
          <w:rFonts w:ascii="Consolas" w:eastAsia="Times New Roman" w:hAnsi="Consolas" w:cs="Courier New"/>
          <w:color w:val="DDDDDD"/>
          <w:sz w:val="24"/>
          <w:szCs w:val="24"/>
          <w:lang w:eastAsia="es-PE"/>
        </w:rPr>
        <w:t>Nmap</w:t>
      </w:r>
      <w:proofErr w:type="spellEnd"/>
      <w:r w:rsidRPr="00800305">
        <w:rPr>
          <w:rFonts w:ascii="Consolas" w:eastAsia="Times New Roman" w:hAnsi="Consolas" w:cs="Courier New"/>
          <w:color w:val="DDDDDD"/>
          <w:sz w:val="24"/>
          <w:szCs w:val="24"/>
          <w:lang w:eastAsia="es-PE"/>
        </w:rPr>
        <w:t xml:space="preserve"> -</w:t>
      </w:r>
      <w:proofErr w:type="spellStart"/>
      <w:r w:rsidRPr="00800305">
        <w:rPr>
          <w:rFonts w:ascii="Consolas" w:eastAsia="Times New Roman" w:hAnsi="Consolas" w:cs="Courier New"/>
          <w:color w:val="A6E22E"/>
          <w:sz w:val="24"/>
          <w:szCs w:val="24"/>
          <w:lang w:eastAsia="es-PE"/>
        </w:rPr>
        <w:t>sS</w:t>
      </w:r>
      <w:proofErr w:type="spellEnd"/>
      <w:r w:rsidRPr="00800305">
        <w:rPr>
          <w:rFonts w:ascii="Consolas" w:eastAsia="Times New Roman" w:hAnsi="Consolas" w:cs="Courier New"/>
          <w:color w:val="DDDDDD"/>
          <w:sz w:val="24"/>
          <w:szCs w:val="24"/>
          <w:lang w:eastAsia="es-PE"/>
        </w:rPr>
        <w:t xml:space="preserve"> “dirección </w:t>
      </w:r>
      <w:r w:rsidRPr="00800305">
        <w:rPr>
          <w:rFonts w:ascii="Consolas" w:eastAsia="Times New Roman" w:hAnsi="Consolas" w:cs="Courier New"/>
          <w:color w:val="A6E22E"/>
          <w:sz w:val="24"/>
          <w:szCs w:val="24"/>
          <w:lang w:eastAsia="es-PE"/>
        </w:rPr>
        <w:t>IP</w:t>
      </w:r>
      <w:r w:rsidRPr="00800305">
        <w:rPr>
          <w:rFonts w:ascii="Consolas" w:eastAsia="Times New Roman" w:hAnsi="Consolas" w:cs="Courier New"/>
          <w:color w:val="DDDDDD"/>
          <w:sz w:val="24"/>
          <w:szCs w:val="24"/>
          <w:lang w:eastAsia="es-PE"/>
        </w:rPr>
        <w:t>”</w:t>
      </w:r>
    </w:p>
    <w:p w14:paraId="2BB48F8C" w14:textId="3AD3B951"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lastRenderedPageBreak/>
        <w:drawing>
          <wp:inline distT="0" distB="0" distL="0" distR="0" wp14:anchorId="5422DD17" wp14:editId="3DAD4242">
            <wp:extent cx="5400040" cy="39966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996690"/>
                    </a:xfrm>
                    <a:prstGeom prst="rect">
                      <a:avLst/>
                    </a:prstGeom>
                    <a:noFill/>
                    <a:ln>
                      <a:noFill/>
                    </a:ln>
                  </pic:spPr>
                </pic:pic>
              </a:graphicData>
            </a:graphic>
          </wp:inline>
        </w:drawing>
      </w:r>
      <w:r w:rsidRPr="00800305">
        <w:rPr>
          <w:rFonts w:ascii="Times New Roman" w:eastAsia="Times New Roman" w:hAnsi="Times New Roman" w:cs="Times New Roman"/>
          <w:noProof/>
          <w:sz w:val="24"/>
          <w:szCs w:val="24"/>
          <w:lang w:eastAsia="es-PE"/>
        </w:rPr>
        <w:drawing>
          <wp:inline distT="0" distB="0" distL="0" distR="0" wp14:anchorId="5888AA79" wp14:editId="4B5ED204">
            <wp:extent cx="5400040" cy="1608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608455"/>
                    </a:xfrm>
                    <a:prstGeom prst="rect">
                      <a:avLst/>
                    </a:prstGeom>
                    <a:noFill/>
                    <a:ln>
                      <a:noFill/>
                    </a:ln>
                  </pic:spPr>
                </pic:pic>
              </a:graphicData>
            </a:graphic>
          </wp:inline>
        </w:drawing>
      </w:r>
    </w:p>
    <w:p w14:paraId="48F3AE13"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proofErr w:type="spellStart"/>
      <w:r w:rsidRPr="00800305">
        <w:rPr>
          <w:rFonts w:ascii="Times New Roman" w:eastAsia="Times New Roman" w:hAnsi="Times New Roman" w:cs="Times New Roman"/>
          <w:b/>
          <w:bCs/>
          <w:sz w:val="24"/>
          <w:szCs w:val="24"/>
          <w:lang w:eastAsia="es-PE"/>
        </w:rPr>
        <w:t>Inverse</w:t>
      </w:r>
      <w:proofErr w:type="spellEnd"/>
      <w:r w:rsidRPr="00800305">
        <w:rPr>
          <w:rFonts w:ascii="Times New Roman" w:eastAsia="Times New Roman" w:hAnsi="Times New Roman" w:cs="Times New Roman"/>
          <w:b/>
          <w:bCs/>
          <w:sz w:val="24"/>
          <w:szCs w:val="24"/>
          <w:lang w:eastAsia="es-PE"/>
        </w:rPr>
        <w:t xml:space="preserve"> TCP </w:t>
      </w:r>
      <w:proofErr w:type="spellStart"/>
      <w:r w:rsidRPr="00800305">
        <w:rPr>
          <w:rFonts w:ascii="Times New Roman" w:eastAsia="Times New Roman" w:hAnsi="Times New Roman" w:cs="Times New Roman"/>
          <w:b/>
          <w:bCs/>
          <w:sz w:val="24"/>
          <w:szCs w:val="24"/>
          <w:lang w:eastAsia="es-PE"/>
        </w:rPr>
        <w:t>Flag</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Scanning</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xml:space="preserve"> Los atacantes envían paquetes de </w:t>
      </w:r>
      <w:proofErr w:type="spellStart"/>
      <w:r w:rsidRPr="00800305">
        <w:rPr>
          <w:rFonts w:ascii="Times New Roman" w:eastAsia="Times New Roman" w:hAnsi="Times New Roman" w:cs="Times New Roman"/>
          <w:sz w:val="24"/>
          <w:szCs w:val="24"/>
          <w:lang w:eastAsia="es-PE"/>
        </w:rPr>
        <w:t>probes</w:t>
      </w:r>
      <w:proofErr w:type="spellEnd"/>
      <w:r w:rsidRPr="00800305">
        <w:rPr>
          <w:rFonts w:ascii="Times New Roman" w:eastAsia="Times New Roman" w:hAnsi="Times New Roman" w:cs="Times New Roman"/>
          <w:sz w:val="24"/>
          <w:szCs w:val="24"/>
          <w:lang w:eastAsia="es-PE"/>
        </w:rPr>
        <w:t xml:space="preserve"> TCP con un conjunto de indicadores TCP (FIN, URG, PSH) o sin indicadores (NULL). Esto escaneo se basa en una explotación del funcionamiento del protocolo TCP descrito RFC 793 donde se menciona que cualquier paquete que no contenga las banderas SYN, RST, o ACK devolverá un RST si el puerto está </w:t>
      </w:r>
      <w:r w:rsidRPr="00800305">
        <w:rPr>
          <w:rFonts w:ascii="Times New Roman" w:eastAsia="Times New Roman" w:hAnsi="Times New Roman" w:cs="Times New Roman"/>
          <w:b/>
          <w:bCs/>
          <w:sz w:val="24"/>
          <w:szCs w:val="24"/>
          <w:lang w:eastAsia="es-PE"/>
        </w:rPr>
        <w:t>cerrado</w:t>
      </w:r>
      <w:r w:rsidRPr="00800305">
        <w:rPr>
          <w:rFonts w:ascii="Times New Roman" w:eastAsia="Times New Roman" w:hAnsi="Times New Roman" w:cs="Times New Roman"/>
          <w:sz w:val="24"/>
          <w:szCs w:val="24"/>
          <w:lang w:eastAsia="es-PE"/>
        </w:rPr>
        <w:t> y si se encuentra </w:t>
      </w:r>
      <w:r w:rsidRPr="00800305">
        <w:rPr>
          <w:rFonts w:ascii="Times New Roman" w:eastAsia="Times New Roman" w:hAnsi="Times New Roman" w:cs="Times New Roman"/>
          <w:b/>
          <w:bCs/>
          <w:sz w:val="24"/>
          <w:szCs w:val="24"/>
          <w:lang w:eastAsia="es-PE"/>
        </w:rPr>
        <w:t>abierto</w:t>
      </w:r>
      <w:r w:rsidRPr="00800305">
        <w:rPr>
          <w:rFonts w:ascii="Times New Roman" w:eastAsia="Times New Roman" w:hAnsi="Times New Roman" w:cs="Times New Roman"/>
          <w:sz w:val="24"/>
          <w:szCs w:val="24"/>
          <w:lang w:eastAsia="es-PE"/>
        </w:rPr>
        <w:t> no dará respuesta alguna.</w:t>
      </w:r>
      <w:r w:rsidRPr="00800305">
        <w:rPr>
          <w:rFonts w:ascii="Times New Roman" w:eastAsia="Times New Roman" w:hAnsi="Times New Roman" w:cs="Times New Roman"/>
          <w:sz w:val="24"/>
          <w:szCs w:val="24"/>
          <w:lang w:eastAsia="es-PE"/>
        </w:rPr>
        <w:br/>
        <w:t>Este tipo de escaneos resulta útil para saltar firewalls sin estado y filtrado de paquetes, un inconveniente es que la mayoría de los sistemas no siguen al pie de la letra este RFC y envían un RST aunque se encuentre cerrado o abierto, este escaneo funciona para sistemas UNIX.</w:t>
      </w:r>
    </w:p>
    <w:p w14:paraId="4769DBEE"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Las configuraciones más utilizadas son:</w:t>
      </w:r>
    </w:p>
    <w:p w14:paraId="432708CF"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lastRenderedPageBreak/>
        <w:t>Escaneo NULL:</w:t>
      </w:r>
      <w:r w:rsidRPr="00800305">
        <w:rPr>
          <w:rFonts w:ascii="Times New Roman" w:eastAsia="Times New Roman" w:hAnsi="Times New Roman" w:cs="Times New Roman"/>
          <w:sz w:val="24"/>
          <w:szCs w:val="24"/>
          <w:lang w:eastAsia="es-PE"/>
        </w:rPr>
        <w:t> Donde no se fija ningún bit o bandera.</w:t>
      </w:r>
      <w:r w:rsidRPr="00800305">
        <w:rPr>
          <w:rFonts w:ascii="Times New Roman" w:eastAsia="Times New Roman" w:hAnsi="Times New Roman" w:cs="Times New Roman"/>
          <w:sz w:val="24"/>
          <w:szCs w:val="24"/>
          <w:lang w:eastAsia="es-PE"/>
        </w:rPr>
        <w:br/>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sN</w:t>
      </w:r>
      <w:proofErr w:type="spellEnd"/>
      <w:r w:rsidRPr="00800305">
        <w:rPr>
          <w:rFonts w:ascii="Consolas" w:eastAsia="Times New Roman" w:hAnsi="Consolas" w:cs="Courier New"/>
          <w:sz w:val="20"/>
          <w:szCs w:val="20"/>
          <w:lang w:eastAsia="es-PE"/>
        </w:rPr>
        <w:t xml:space="preserve"> “dirección IP”</w:t>
      </w:r>
    </w:p>
    <w:p w14:paraId="4B89D4C0"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Escaneo FIN:</w:t>
      </w:r>
      <w:r w:rsidRPr="00800305">
        <w:rPr>
          <w:rFonts w:ascii="Times New Roman" w:eastAsia="Times New Roman" w:hAnsi="Times New Roman" w:cs="Times New Roman"/>
          <w:sz w:val="24"/>
          <w:szCs w:val="24"/>
          <w:lang w:eastAsia="es-PE"/>
        </w:rPr>
        <w:t> Que lleva consigo la bandera TCP FIN.</w:t>
      </w:r>
      <w:r w:rsidRPr="00800305">
        <w:rPr>
          <w:rFonts w:ascii="Times New Roman" w:eastAsia="Times New Roman" w:hAnsi="Times New Roman" w:cs="Times New Roman"/>
          <w:sz w:val="24"/>
          <w:szCs w:val="24"/>
          <w:lang w:eastAsia="es-PE"/>
        </w:rPr>
        <w:br/>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sF</w:t>
      </w:r>
      <w:proofErr w:type="spellEnd"/>
      <w:r w:rsidRPr="00800305">
        <w:rPr>
          <w:rFonts w:ascii="Consolas" w:eastAsia="Times New Roman" w:hAnsi="Consolas" w:cs="Courier New"/>
          <w:sz w:val="20"/>
          <w:szCs w:val="20"/>
          <w:lang w:eastAsia="es-PE"/>
        </w:rPr>
        <w:t xml:space="preserve"> “dirección IP”</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 xml:space="preserve">Escaneo </w:t>
      </w:r>
      <w:proofErr w:type="spellStart"/>
      <w:r w:rsidRPr="00800305">
        <w:rPr>
          <w:rFonts w:ascii="Times New Roman" w:eastAsia="Times New Roman" w:hAnsi="Times New Roman" w:cs="Times New Roman"/>
          <w:b/>
          <w:bCs/>
          <w:sz w:val="24"/>
          <w:szCs w:val="24"/>
          <w:lang w:eastAsia="es-PE"/>
        </w:rPr>
        <w:t>Xmas</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Donde se envían las banderas FIN, PSH y URG al mismo tiempo.</w:t>
      </w:r>
      <w:r w:rsidRPr="00800305">
        <w:rPr>
          <w:rFonts w:ascii="Times New Roman" w:eastAsia="Times New Roman" w:hAnsi="Times New Roman" w:cs="Times New Roman"/>
          <w:sz w:val="24"/>
          <w:szCs w:val="24"/>
          <w:lang w:eastAsia="es-PE"/>
        </w:rPr>
        <w:br/>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sX</w:t>
      </w:r>
      <w:proofErr w:type="spellEnd"/>
      <w:r w:rsidRPr="00800305">
        <w:rPr>
          <w:rFonts w:ascii="Consolas" w:eastAsia="Times New Roman" w:hAnsi="Consolas" w:cs="Courier New"/>
          <w:sz w:val="20"/>
          <w:szCs w:val="20"/>
          <w:lang w:eastAsia="es-PE"/>
        </w:rPr>
        <w:t xml:space="preserve"> “dirección IP”</w:t>
      </w:r>
    </w:p>
    <w:p w14:paraId="01B3A4A4" w14:textId="708FEEA0"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0E00CC1C" wp14:editId="1AB6C428">
            <wp:extent cx="5400040" cy="13093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09370"/>
                    </a:xfrm>
                    <a:prstGeom prst="rect">
                      <a:avLst/>
                    </a:prstGeom>
                    <a:noFill/>
                    <a:ln>
                      <a:noFill/>
                    </a:ln>
                  </pic:spPr>
                </pic:pic>
              </a:graphicData>
            </a:graphic>
          </wp:inline>
        </w:drawing>
      </w:r>
      <w:r w:rsidRPr="00800305">
        <w:rPr>
          <w:rFonts w:ascii="Times New Roman" w:eastAsia="Times New Roman" w:hAnsi="Times New Roman" w:cs="Times New Roman"/>
          <w:noProof/>
          <w:sz w:val="24"/>
          <w:szCs w:val="24"/>
          <w:lang w:eastAsia="es-PE"/>
        </w:rPr>
        <w:drawing>
          <wp:inline distT="0" distB="0" distL="0" distR="0" wp14:anchorId="4FA31414" wp14:editId="252EC988">
            <wp:extent cx="5400040" cy="16084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608455"/>
                    </a:xfrm>
                    <a:prstGeom prst="rect">
                      <a:avLst/>
                    </a:prstGeom>
                    <a:noFill/>
                    <a:ln>
                      <a:noFill/>
                    </a:ln>
                  </pic:spPr>
                </pic:pic>
              </a:graphicData>
            </a:graphic>
          </wp:inline>
        </w:drawing>
      </w:r>
    </w:p>
    <w:p w14:paraId="63BFE7B7"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ACK </w:t>
      </w:r>
      <w:proofErr w:type="spellStart"/>
      <w:r w:rsidRPr="00800305">
        <w:rPr>
          <w:rFonts w:ascii="Times New Roman" w:eastAsia="Times New Roman" w:hAnsi="Times New Roman" w:cs="Times New Roman"/>
          <w:b/>
          <w:bCs/>
          <w:sz w:val="24"/>
          <w:szCs w:val="24"/>
          <w:lang w:eastAsia="es-PE"/>
        </w:rPr>
        <w:t>Flag</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Probe</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Scanning</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Se puede utilizar para comprobar si el host destino cuenta con algún mecanismo de filtrado de paquetes.</w:t>
      </w:r>
    </w:p>
    <w:p w14:paraId="542943E7"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Por lo cual se envía un paquete de prueba ACK con un número de secuencia aleatorio, si el equipo destino no responde implica que el puerto está filtrado (Firewall de estado presente), caso contrario si la respuesta es un RST significa que el puerto no está filtrado.</w:t>
      </w:r>
    </w:p>
    <w:p w14:paraId="4E1EDF64" w14:textId="3A36E201"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3E462F2A" wp14:editId="1701C6DE">
            <wp:extent cx="5400040" cy="13093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09370"/>
                    </a:xfrm>
                    <a:prstGeom prst="rect">
                      <a:avLst/>
                    </a:prstGeom>
                    <a:noFill/>
                    <a:ln>
                      <a:noFill/>
                    </a:ln>
                  </pic:spPr>
                </pic:pic>
              </a:graphicData>
            </a:graphic>
          </wp:inline>
        </w:drawing>
      </w:r>
      <w:r w:rsidRPr="00800305">
        <w:rPr>
          <w:rFonts w:ascii="Times New Roman" w:eastAsia="Times New Roman" w:hAnsi="Times New Roman" w:cs="Times New Roman"/>
          <w:noProof/>
          <w:sz w:val="24"/>
          <w:szCs w:val="24"/>
          <w:lang w:eastAsia="es-PE"/>
        </w:rPr>
        <w:drawing>
          <wp:inline distT="0" distB="0" distL="0" distR="0" wp14:anchorId="258C2751" wp14:editId="3A757B61">
            <wp:extent cx="5400040" cy="130937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309370"/>
                    </a:xfrm>
                    <a:prstGeom prst="rect">
                      <a:avLst/>
                    </a:prstGeom>
                    <a:noFill/>
                    <a:ln>
                      <a:noFill/>
                    </a:ln>
                  </pic:spPr>
                </pic:pic>
              </a:graphicData>
            </a:graphic>
          </wp:inline>
        </w:drawing>
      </w:r>
    </w:p>
    <w:p w14:paraId="116CDD71"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lastRenderedPageBreak/>
        <w:t xml:space="preserve">Para esta prueba de concepto en la máquina virtual de </w:t>
      </w:r>
      <w:proofErr w:type="spellStart"/>
      <w:r w:rsidRPr="00800305">
        <w:rPr>
          <w:rFonts w:ascii="Times New Roman" w:eastAsia="Times New Roman" w:hAnsi="Times New Roman" w:cs="Times New Roman"/>
          <w:sz w:val="24"/>
          <w:szCs w:val="24"/>
          <w:lang w:eastAsia="es-PE"/>
        </w:rPr>
        <w:t>Metasploitable</w:t>
      </w:r>
      <w:proofErr w:type="spellEnd"/>
      <w:r w:rsidRPr="00800305">
        <w:rPr>
          <w:rFonts w:ascii="Times New Roman" w:eastAsia="Times New Roman" w:hAnsi="Times New Roman" w:cs="Times New Roman"/>
          <w:sz w:val="24"/>
          <w:szCs w:val="24"/>
          <w:lang w:eastAsia="es-PE"/>
        </w:rPr>
        <w:t xml:space="preserve"> 3 por default se encuentra habilitado el firewall de Windows.</w:t>
      </w:r>
    </w:p>
    <w:p w14:paraId="1877F0ED" w14:textId="77777777" w:rsidR="00800305" w:rsidRPr="00800305" w:rsidRDefault="00800305" w:rsidP="0080030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proofErr w:type="spellStart"/>
      <w:r w:rsidRPr="00800305">
        <w:rPr>
          <w:rFonts w:ascii="Consolas" w:eastAsia="Times New Roman" w:hAnsi="Consolas" w:cs="Courier New"/>
          <w:color w:val="DDDDDD"/>
          <w:sz w:val="24"/>
          <w:szCs w:val="24"/>
          <w:lang w:eastAsia="es-PE"/>
        </w:rPr>
        <w:t>nmap</w:t>
      </w:r>
      <w:proofErr w:type="spellEnd"/>
      <w:r w:rsidRPr="00800305">
        <w:rPr>
          <w:rFonts w:ascii="Consolas" w:eastAsia="Times New Roman" w:hAnsi="Consolas" w:cs="Courier New"/>
          <w:color w:val="DDDDDD"/>
          <w:sz w:val="24"/>
          <w:szCs w:val="24"/>
          <w:lang w:eastAsia="es-PE"/>
        </w:rPr>
        <w:t xml:space="preserve"> -</w:t>
      </w:r>
      <w:proofErr w:type="spellStart"/>
      <w:r w:rsidRPr="00800305">
        <w:rPr>
          <w:rFonts w:ascii="Consolas" w:eastAsia="Times New Roman" w:hAnsi="Consolas" w:cs="Courier New"/>
          <w:b/>
          <w:bCs/>
          <w:color w:val="F92672"/>
          <w:sz w:val="24"/>
          <w:szCs w:val="24"/>
          <w:lang w:eastAsia="es-PE"/>
        </w:rPr>
        <w:t>sA</w:t>
      </w:r>
      <w:proofErr w:type="spellEnd"/>
      <w:r w:rsidRPr="00800305">
        <w:rPr>
          <w:rFonts w:ascii="Consolas" w:eastAsia="Times New Roman" w:hAnsi="Consolas" w:cs="Courier New"/>
          <w:color w:val="DDDDDD"/>
          <w:sz w:val="24"/>
          <w:szCs w:val="24"/>
          <w:lang w:eastAsia="es-PE"/>
        </w:rPr>
        <w:t xml:space="preserve"> “direcció</w:t>
      </w:r>
      <w:r w:rsidRPr="00800305">
        <w:rPr>
          <w:rFonts w:ascii="Consolas" w:eastAsia="Times New Roman" w:hAnsi="Consolas" w:cs="Courier New"/>
          <w:b/>
          <w:bCs/>
          <w:color w:val="F92672"/>
          <w:sz w:val="24"/>
          <w:szCs w:val="24"/>
          <w:lang w:eastAsia="es-PE"/>
        </w:rPr>
        <w:t>n</w:t>
      </w:r>
      <w:r w:rsidRPr="00800305">
        <w:rPr>
          <w:rFonts w:ascii="Consolas" w:eastAsia="Times New Roman" w:hAnsi="Consolas" w:cs="Courier New"/>
          <w:color w:val="DDDDDD"/>
          <w:sz w:val="24"/>
          <w:szCs w:val="24"/>
          <w:lang w:eastAsia="es-PE"/>
        </w:rPr>
        <w:t xml:space="preserve"> IP”</w:t>
      </w:r>
    </w:p>
    <w:p w14:paraId="4C626267" w14:textId="346F4F03"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0CCD05BA" wp14:editId="3E4D3ECF">
            <wp:extent cx="5400040" cy="9963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996315"/>
                    </a:xfrm>
                    <a:prstGeom prst="rect">
                      <a:avLst/>
                    </a:prstGeom>
                    <a:noFill/>
                    <a:ln>
                      <a:noFill/>
                    </a:ln>
                  </pic:spPr>
                </pic:pic>
              </a:graphicData>
            </a:graphic>
          </wp:inline>
        </w:drawing>
      </w:r>
    </w:p>
    <w:p w14:paraId="7565ECFF" w14:textId="78F62E74"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Como se puede apreciar en la imagen anterior los puertos se encuentra filtrados.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noProof/>
          <w:sz w:val="24"/>
          <w:szCs w:val="24"/>
          <w:lang w:eastAsia="es-PE"/>
        </w:rPr>
        <w:drawing>
          <wp:inline distT="0" distB="0" distL="0" distR="0" wp14:anchorId="306165FF" wp14:editId="76962429">
            <wp:extent cx="5400040" cy="3409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409950"/>
                    </a:xfrm>
                    <a:prstGeom prst="rect">
                      <a:avLst/>
                    </a:prstGeom>
                    <a:noFill/>
                    <a:ln>
                      <a:noFill/>
                    </a:ln>
                  </pic:spPr>
                </pic:pic>
              </a:graphicData>
            </a:graphic>
          </wp:inline>
        </w:drawing>
      </w:r>
    </w:p>
    <w:p w14:paraId="6241DBD6"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Si se deshabilita el Firewalls de Windows, para iniciar sesión el usuario y </w:t>
      </w:r>
      <w:proofErr w:type="spellStart"/>
      <w:r w:rsidRPr="00800305">
        <w:rPr>
          <w:rFonts w:ascii="Times New Roman" w:eastAsia="Times New Roman" w:hAnsi="Times New Roman" w:cs="Times New Roman"/>
          <w:sz w:val="24"/>
          <w:szCs w:val="24"/>
          <w:lang w:eastAsia="es-PE"/>
        </w:rPr>
        <w:t>password</w:t>
      </w:r>
      <w:proofErr w:type="spellEnd"/>
      <w:r w:rsidRPr="00800305">
        <w:rPr>
          <w:rFonts w:ascii="Times New Roman" w:eastAsia="Times New Roman" w:hAnsi="Times New Roman" w:cs="Times New Roman"/>
          <w:sz w:val="24"/>
          <w:szCs w:val="24"/>
          <w:lang w:eastAsia="es-PE"/>
        </w:rPr>
        <w:t xml:space="preserve"> de la máquina virtual es </w:t>
      </w:r>
      <w:proofErr w:type="spellStart"/>
      <w:r w:rsidRPr="00800305">
        <w:rPr>
          <w:rFonts w:ascii="Times New Roman" w:eastAsia="Times New Roman" w:hAnsi="Times New Roman" w:cs="Times New Roman"/>
          <w:sz w:val="24"/>
          <w:szCs w:val="24"/>
          <w:lang w:eastAsia="es-PE"/>
        </w:rPr>
        <w:t>vagrant</w:t>
      </w:r>
      <w:proofErr w:type="spellEnd"/>
      <w:r w:rsidRPr="00800305">
        <w:rPr>
          <w:rFonts w:ascii="Times New Roman" w:eastAsia="Times New Roman" w:hAnsi="Times New Roman" w:cs="Times New Roman"/>
          <w:sz w:val="24"/>
          <w:szCs w:val="24"/>
          <w:lang w:eastAsia="es-PE"/>
        </w:rPr>
        <w:t xml:space="preserve"> ambos.</w:t>
      </w:r>
    </w:p>
    <w:p w14:paraId="139B7B7C" w14:textId="081F4A19"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lastRenderedPageBreak/>
        <w:drawing>
          <wp:inline distT="0" distB="0" distL="0" distR="0" wp14:anchorId="2392AEAC" wp14:editId="4E4A0143">
            <wp:extent cx="5400040" cy="340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409950"/>
                    </a:xfrm>
                    <a:prstGeom prst="rect">
                      <a:avLst/>
                    </a:prstGeom>
                    <a:noFill/>
                    <a:ln>
                      <a:noFill/>
                    </a:ln>
                  </pic:spPr>
                </pic:pic>
              </a:graphicData>
            </a:graphic>
          </wp:inline>
        </w:drawing>
      </w:r>
    </w:p>
    <w:p w14:paraId="4EDCF640"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Se realiza nuevamente el escaneo y devuelve lo siguiente:</w:t>
      </w:r>
    </w:p>
    <w:p w14:paraId="0DDFC38E" w14:textId="737F076C"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4D43B774" wp14:editId="39EA7B0A">
            <wp:extent cx="5400040" cy="13125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312545"/>
                    </a:xfrm>
                    <a:prstGeom prst="rect">
                      <a:avLst/>
                    </a:prstGeom>
                    <a:noFill/>
                    <a:ln>
                      <a:noFill/>
                    </a:ln>
                  </pic:spPr>
                </pic:pic>
              </a:graphicData>
            </a:graphic>
          </wp:inline>
        </w:drawing>
      </w:r>
    </w:p>
    <w:p w14:paraId="5C5DCAF1"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Como se puede apreciar en la imagen ahora muestra que los puertos están sin filtrar, ya que se desactivo el Firewall.</w:t>
      </w:r>
    </w:p>
    <w:p w14:paraId="153F6DC6"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IDLE/IPID </w:t>
      </w:r>
      <w:proofErr w:type="spellStart"/>
      <w:r w:rsidRPr="00800305">
        <w:rPr>
          <w:rFonts w:ascii="Times New Roman" w:eastAsia="Times New Roman" w:hAnsi="Times New Roman" w:cs="Times New Roman"/>
          <w:b/>
          <w:bCs/>
          <w:sz w:val="24"/>
          <w:szCs w:val="24"/>
          <w:lang w:eastAsia="es-PE"/>
        </w:rPr>
        <w:t>Header</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Scan</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Es un método de escaneo de puertos TCP que se utiliza para enviar una dirección de origen falsificada a una computadora para averiguar qué servicios están disponibles. Ofrece escaneo sigiloso de un host remoto.</w:t>
      </w:r>
    </w:p>
    <w:p w14:paraId="3D62FFD3"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Cada paquete IP en Internet tiene un número de identificación de fragmento (IPID); El sistema operativo aumenta el IPI para cada paquete enviado, por lo tanto, durante un escaneo del IPID le dan a un atacante el número de paquetes enviados después su ejecución.</w:t>
      </w:r>
    </w:p>
    <w:p w14:paraId="19FD12A7"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Detección de puertos abiertos:</w:t>
      </w:r>
    </w:p>
    <w:p w14:paraId="1CC151B5" w14:textId="53211D9C"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lastRenderedPageBreak/>
        <w:drawing>
          <wp:inline distT="0" distB="0" distL="0" distR="0" wp14:anchorId="39E1B51B" wp14:editId="0DA6CD5D">
            <wp:extent cx="5400040" cy="17125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712595"/>
                    </a:xfrm>
                    <a:prstGeom prst="rect">
                      <a:avLst/>
                    </a:prstGeom>
                    <a:noFill/>
                    <a:ln>
                      <a:noFill/>
                    </a:ln>
                  </pic:spPr>
                </pic:pic>
              </a:graphicData>
            </a:graphic>
          </wp:inline>
        </w:drawing>
      </w:r>
    </w:p>
    <w:p w14:paraId="3F6859B5" w14:textId="77777777" w:rsidR="00800305" w:rsidRPr="00800305" w:rsidRDefault="00800305" w:rsidP="00800305">
      <w:pPr>
        <w:numPr>
          <w:ilvl w:val="0"/>
          <w:numId w:val="6"/>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Primeramente, el atacante manda un paquete </w:t>
      </w:r>
      <w:proofErr w:type="spellStart"/>
      <w:r w:rsidRPr="00800305">
        <w:rPr>
          <w:rFonts w:ascii="Times New Roman" w:eastAsia="Times New Roman" w:hAnsi="Times New Roman" w:cs="Times New Roman"/>
          <w:sz w:val="24"/>
          <w:szCs w:val="24"/>
          <w:lang w:eastAsia="es-PE"/>
        </w:rPr>
        <w:t>probe</w:t>
      </w:r>
      <w:proofErr w:type="spellEnd"/>
      <w:r w:rsidRPr="00800305">
        <w:rPr>
          <w:rFonts w:ascii="Times New Roman" w:eastAsia="Times New Roman" w:hAnsi="Times New Roman" w:cs="Times New Roman"/>
          <w:sz w:val="24"/>
          <w:szCs w:val="24"/>
          <w:lang w:eastAsia="es-PE"/>
        </w:rPr>
        <w:t xml:space="preserve"> al equipo que utilizará como </w:t>
      </w:r>
      <w:proofErr w:type="spellStart"/>
      <w:r w:rsidRPr="00800305">
        <w:rPr>
          <w:rFonts w:ascii="Times New Roman" w:eastAsia="Times New Roman" w:hAnsi="Times New Roman" w:cs="Times New Roman"/>
          <w:b/>
          <w:bCs/>
          <w:sz w:val="24"/>
          <w:szCs w:val="24"/>
          <w:lang w:eastAsia="es-PE"/>
        </w:rPr>
        <w:t>zombie</w:t>
      </w:r>
      <w:proofErr w:type="spellEnd"/>
      <w:r w:rsidRPr="00800305">
        <w:rPr>
          <w:rFonts w:ascii="Times New Roman" w:eastAsia="Times New Roman" w:hAnsi="Times New Roman" w:cs="Times New Roman"/>
          <w:sz w:val="24"/>
          <w:szCs w:val="24"/>
          <w:lang w:eastAsia="es-PE"/>
        </w:rPr>
        <w:t> y obtiene el IPID.</w:t>
      </w:r>
    </w:p>
    <w:p w14:paraId="21463D23" w14:textId="77777777" w:rsidR="00800305" w:rsidRPr="00800305" w:rsidRDefault="00800305" w:rsidP="00800305">
      <w:pPr>
        <w:numPr>
          <w:ilvl w:val="0"/>
          <w:numId w:val="6"/>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El atacante manda un paquete SYN al objetivo con la dirección IP del equipo </w:t>
      </w:r>
      <w:proofErr w:type="spellStart"/>
      <w:r w:rsidRPr="00800305">
        <w:rPr>
          <w:rFonts w:ascii="Times New Roman" w:eastAsia="Times New Roman" w:hAnsi="Times New Roman" w:cs="Times New Roman"/>
          <w:b/>
          <w:bCs/>
          <w:sz w:val="24"/>
          <w:szCs w:val="24"/>
          <w:lang w:eastAsia="es-PE"/>
        </w:rPr>
        <w:t>zombie</w:t>
      </w:r>
      <w:proofErr w:type="spellEnd"/>
      <w:r w:rsidRPr="00800305">
        <w:rPr>
          <w:rFonts w:ascii="Times New Roman" w:eastAsia="Times New Roman" w:hAnsi="Times New Roman" w:cs="Times New Roman"/>
          <w:sz w:val="24"/>
          <w:szCs w:val="24"/>
          <w:lang w:eastAsia="es-PE"/>
        </w:rPr>
        <w:t>, el objetivo responde con un SYN/ACK al </w:t>
      </w:r>
      <w:proofErr w:type="spellStart"/>
      <w:r w:rsidRPr="00800305">
        <w:rPr>
          <w:rFonts w:ascii="Times New Roman" w:eastAsia="Times New Roman" w:hAnsi="Times New Roman" w:cs="Times New Roman"/>
          <w:b/>
          <w:bCs/>
          <w:sz w:val="24"/>
          <w:szCs w:val="24"/>
          <w:lang w:eastAsia="es-PE"/>
        </w:rPr>
        <w:t>zombie</w:t>
      </w:r>
      <w:proofErr w:type="spellEnd"/>
      <w:r w:rsidRPr="00800305">
        <w:rPr>
          <w:rFonts w:ascii="Times New Roman" w:eastAsia="Times New Roman" w:hAnsi="Times New Roman" w:cs="Times New Roman"/>
          <w:sz w:val="24"/>
          <w:szCs w:val="24"/>
          <w:lang w:eastAsia="es-PE"/>
        </w:rPr>
        <w:t>, ya que supuestamente él lo envío, este último como no espera un paquete envía un RST e incrementa su IPID.</w:t>
      </w:r>
    </w:p>
    <w:p w14:paraId="1EA42D07" w14:textId="77777777" w:rsidR="00800305" w:rsidRPr="00800305" w:rsidRDefault="00800305" w:rsidP="00800305">
      <w:pPr>
        <w:numPr>
          <w:ilvl w:val="0"/>
          <w:numId w:val="6"/>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Nuevamente el atacante manda un paquete SYN/ACK al </w:t>
      </w:r>
      <w:proofErr w:type="spellStart"/>
      <w:r w:rsidRPr="00800305">
        <w:rPr>
          <w:rFonts w:ascii="Times New Roman" w:eastAsia="Times New Roman" w:hAnsi="Times New Roman" w:cs="Times New Roman"/>
          <w:b/>
          <w:bCs/>
          <w:sz w:val="24"/>
          <w:szCs w:val="24"/>
          <w:lang w:eastAsia="es-PE"/>
        </w:rPr>
        <w:t>zombie</w:t>
      </w:r>
      <w:proofErr w:type="spellEnd"/>
      <w:r w:rsidRPr="00800305">
        <w:rPr>
          <w:rFonts w:ascii="Times New Roman" w:eastAsia="Times New Roman" w:hAnsi="Times New Roman" w:cs="Times New Roman"/>
          <w:sz w:val="24"/>
          <w:szCs w:val="24"/>
          <w:lang w:eastAsia="es-PE"/>
        </w:rPr>
        <w:t> para comprobar su IPID el cual incrementó en dos desde el primer paso. Se establece que el puerto está abierto ya que, entre la comunicación del objetivo y el zombi, este último envió un paquete.</w:t>
      </w:r>
    </w:p>
    <w:p w14:paraId="1B6019B2" w14:textId="7A3209A4"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Detección de puertos cerrados: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noProof/>
          <w:sz w:val="24"/>
          <w:szCs w:val="24"/>
          <w:lang w:eastAsia="es-PE"/>
        </w:rPr>
        <w:drawing>
          <wp:inline distT="0" distB="0" distL="0" distR="0" wp14:anchorId="22EDB017" wp14:editId="7F805B0D">
            <wp:extent cx="5400040" cy="16541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654175"/>
                    </a:xfrm>
                    <a:prstGeom prst="rect">
                      <a:avLst/>
                    </a:prstGeom>
                    <a:noFill/>
                    <a:ln>
                      <a:noFill/>
                    </a:ln>
                  </pic:spPr>
                </pic:pic>
              </a:graphicData>
            </a:graphic>
          </wp:inline>
        </w:drawing>
      </w:r>
    </w:p>
    <w:p w14:paraId="50C68553" w14:textId="77777777" w:rsidR="00800305" w:rsidRPr="00800305" w:rsidRDefault="00800305" w:rsidP="00800305">
      <w:pPr>
        <w:numPr>
          <w:ilvl w:val="0"/>
          <w:numId w:val="7"/>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Primeramente, el atacante manda un paquete probé al equipo que utilizará como </w:t>
      </w:r>
      <w:proofErr w:type="spellStart"/>
      <w:r w:rsidRPr="00800305">
        <w:rPr>
          <w:rFonts w:ascii="Times New Roman" w:eastAsia="Times New Roman" w:hAnsi="Times New Roman" w:cs="Times New Roman"/>
          <w:sz w:val="24"/>
          <w:szCs w:val="24"/>
          <w:lang w:eastAsia="es-PE"/>
        </w:rPr>
        <w:t>zombie</w:t>
      </w:r>
      <w:proofErr w:type="spellEnd"/>
      <w:r w:rsidRPr="00800305">
        <w:rPr>
          <w:rFonts w:ascii="Times New Roman" w:eastAsia="Times New Roman" w:hAnsi="Times New Roman" w:cs="Times New Roman"/>
          <w:sz w:val="24"/>
          <w:szCs w:val="24"/>
          <w:lang w:eastAsia="es-PE"/>
        </w:rPr>
        <w:t xml:space="preserve"> y obtiene el IPID.</w:t>
      </w:r>
    </w:p>
    <w:p w14:paraId="6AF59BD0" w14:textId="77777777" w:rsidR="00800305" w:rsidRPr="00800305" w:rsidRDefault="00800305" w:rsidP="00800305">
      <w:pPr>
        <w:numPr>
          <w:ilvl w:val="0"/>
          <w:numId w:val="7"/>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El atacante manda un paquete SYN al objetivo con la dirección IP del equipo </w:t>
      </w:r>
      <w:proofErr w:type="spellStart"/>
      <w:r w:rsidRPr="00800305">
        <w:rPr>
          <w:rFonts w:ascii="Times New Roman" w:eastAsia="Times New Roman" w:hAnsi="Times New Roman" w:cs="Times New Roman"/>
          <w:sz w:val="24"/>
          <w:szCs w:val="24"/>
          <w:lang w:eastAsia="es-PE"/>
        </w:rPr>
        <w:t>zombie</w:t>
      </w:r>
      <w:proofErr w:type="spellEnd"/>
      <w:r w:rsidRPr="00800305">
        <w:rPr>
          <w:rFonts w:ascii="Times New Roman" w:eastAsia="Times New Roman" w:hAnsi="Times New Roman" w:cs="Times New Roman"/>
          <w:sz w:val="24"/>
          <w:szCs w:val="24"/>
          <w:lang w:eastAsia="es-PE"/>
        </w:rPr>
        <w:t xml:space="preserve">, el objetivo responde con un RST (ya que el puerto se encuentra cerrado) al </w:t>
      </w:r>
      <w:proofErr w:type="spellStart"/>
      <w:r w:rsidRPr="00800305">
        <w:rPr>
          <w:rFonts w:ascii="Times New Roman" w:eastAsia="Times New Roman" w:hAnsi="Times New Roman" w:cs="Times New Roman"/>
          <w:sz w:val="24"/>
          <w:szCs w:val="24"/>
          <w:lang w:eastAsia="es-PE"/>
        </w:rPr>
        <w:t>zombie</w:t>
      </w:r>
      <w:proofErr w:type="spellEnd"/>
      <w:r w:rsidRPr="00800305">
        <w:rPr>
          <w:rFonts w:ascii="Times New Roman" w:eastAsia="Times New Roman" w:hAnsi="Times New Roman" w:cs="Times New Roman"/>
          <w:sz w:val="24"/>
          <w:szCs w:val="24"/>
          <w:lang w:eastAsia="es-PE"/>
        </w:rPr>
        <w:t xml:space="preserve"> y este no responde y no incrementa su IPID.</w:t>
      </w:r>
    </w:p>
    <w:p w14:paraId="6B677285" w14:textId="77777777" w:rsidR="00800305" w:rsidRPr="00800305" w:rsidRDefault="00800305" w:rsidP="00800305">
      <w:pPr>
        <w:numPr>
          <w:ilvl w:val="0"/>
          <w:numId w:val="7"/>
        </w:numPr>
        <w:spacing w:after="0" w:line="384" w:lineRule="atLeast"/>
        <w:ind w:left="0"/>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Nuevamente el atacante manda un paquete SYN/ACK al </w:t>
      </w:r>
      <w:proofErr w:type="spellStart"/>
      <w:r w:rsidRPr="00800305">
        <w:rPr>
          <w:rFonts w:ascii="Times New Roman" w:eastAsia="Times New Roman" w:hAnsi="Times New Roman" w:cs="Times New Roman"/>
          <w:sz w:val="24"/>
          <w:szCs w:val="24"/>
          <w:lang w:eastAsia="es-PE"/>
        </w:rPr>
        <w:t>zombie</w:t>
      </w:r>
      <w:proofErr w:type="spellEnd"/>
      <w:r w:rsidRPr="00800305">
        <w:rPr>
          <w:rFonts w:ascii="Times New Roman" w:eastAsia="Times New Roman" w:hAnsi="Times New Roman" w:cs="Times New Roman"/>
          <w:sz w:val="24"/>
          <w:szCs w:val="24"/>
          <w:lang w:eastAsia="es-PE"/>
        </w:rPr>
        <w:t xml:space="preserve"> para comprobar su IPID el cual incrementó en uno desde el primer paso. Se establece que el puerto está cerrado ya que, entre la comunicación del objetivo y el </w:t>
      </w:r>
      <w:r w:rsidRPr="00800305">
        <w:rPr>
          <w:rFonts w:ascii="Times New Roman" w:eastAsia="Times New Roman" w:hAnsi="Times New Roman" w:cs="Times New Roman"/>
          <w:b/>
          <w:bCs/>
          <w:sz w:val="24"/>
          <w:szCs w:val="24"/>
          <w:lang w:eastAsia="es-PE"/>
        </w:rPr>
        <w:t>zombi</w:t>
      </w:r>
      <w:r w:rsidRPr="00800305">
        <w:rPr>
          <w:rFonts w:ascii="Times New Roman" w:eastAsia="Times New Roman" w:hAnsi="Times New Roman" w:cs="Times New Roman"/>
          <w:sz w:val="24"/>
          <w:szCs w:val="24"/>
          <w:lang w:eastAsia="es-PE"/>
        </w:rPr>
        <w:t>, no envío ningún paquete.</w:t>
      </w:r>
    </w:p>
    <w:p w14:paraId="7AA1512C"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Todo este procedimiento lo realiza </w:t>
      </w:r>
      <w:proofErr w:type="spellStart"/>
      <w:r w:rsidRPr="00800305">
        <w:rPr>
          <w:rFonts w:ascii="Times New Roman" w:eastAsia="Times New Roman" w:hAnsi="Times New Roman" w:cs="Times New Roman"/>
          <w:sz w:val="24"/>
          <w:szCs w:val="24"/>
          <w:lang w:eastAsia="es-PE"/>
        </w:rPr>
        <w:t>nmap</w:t>
      </w:r>
      <w:proofErr w:type="spellEnd"/>
      <w:r w:rsidRPr="00800305">
        <w:rPr>
          <w:rFonts w:ascii="Times New Roman" w:eastAsia="Times New Roman" w:hAnsi="Times New Roman" w:cs="Times New Roman"/>
          <w:sz w:val="24"/>
          <w:szCs w:val="24"/>
          <w:lang w:eastAsia="es-PE"/>
        </w:rPr>
        <w:t xml:space="preserve"> con el siguiente comando que nuestro </w:t>
      </w:r>
      <w:proofErr w:type="spellStart"/>
      <w:r w:rsidRPr="00800305">
        <w:rPr>
          <w:rFonts w:ascii="Times New Roman" w:eastAsia="Times New Roman" w:hAnsi="Times New Roman" w:cs="Times New Roman"/>
          <w:sz w:val="24"/>
          <w:szCs w:val="24"/>
          <w:lang w:eastAsia="es-PE"/>
        </w:rPr>
        <w:t>zombie</w:t>
      </w:r>
      <w:proofErr w:type="spellEnd"/>
      <w:r w:rsidRPr="00800305">
        <w:rPr>
          <w:rFonts w:ascii="Times New Roman" w:eastAsia="Times New Roman" w:hAnsi="Times New Roman" w:cs="Times New Roman"/>
          <w:sz w:val="24"/>
          <w:szCs w:val="24"/>
          <w:lang w:eastAsia="es-PE"/>
        </w:rPr>
        <w:t xml:space="preserve"> será la página de </w:t>
      </w:r>
      <w:proofErr w:type="spellStart"/>
      <w:r w:rsidRPr="00800305">
        <w:rPr>
          <w:rFonts w:ascii="Times New Roman" w:eastAsia="Times New Roman" w:hAnsi="Times New Roman" w:cs="Times New Roman"/>
          <w:sz w:val="24"/>
          <w:szCs w:val="24"/>
          <w:lang w:eastAsia="es-PE"/>
        </w:rPr>
        <w:t>platzi</w:t>
      </w:r>
      <w:proofErr w:type="spellEnd"/>
      <w:r w:rsidRPr="00800305">
        <w:rPr>
          <w:rFonts w:ascii="Times New Roman" w:eastAsia="Times New Roman" w:hAnsi="Times New Roman" w:cs="Times New Roman"/>
          <w:sz w:val="24"/>
          <w:szCs w:val="24"/>
          <w:lang w:eastAsia="es-PE"/>
        </w:rPr>
        <w:t>.</w:t>
      </w:r>
      <w:r w:rsidRPr="00800305">
        <w:rPr>
          <w:rFonts w:ascii="Times New Roman" w:eastAsia="Times New Roman" w:hAnsi="Times New Roman" w:cs="Times New Roman"/>
          <w:sz w:val="24"/>
          <w:szCs w:val="24"/>
          <w:lang w:eastAsia="es-PE"/>
        </w:rPr>
        <w:br/>
      </w:r>
      <w:proofErr w:type="spellStart"/>
      <w:r w:rsidRPr="00800305">
        <w:rPr>
          <w:rFonts w:ascii="Consolas" w:eastAsia="Times New Roman" w:hAnsi="Consolas" w:cs="Courier New"/>
          <w:sz w:val="20"/>
          <w:szCs w:val="20"/>
          <w:lang w:eastAsia="es-PE"/>
        </w:rPr>
        <w:t>Nmap</w:t>
      </w:r>
      <w:proofErr w:type="spellEnd"/>
      <w:r w:rsidRPr="00800305">
        <w:rPr>
          <w:rFonts w:ascii="Consolas" w:eastAsia="Times New Roman" w:hAnsi="Consolas" w:cs="Courier New"/>
          <w:sz w:val="20"/>
          <w:szCs w:val="20"/>
          <w:lang w:eastAsia="es-PE"/>
        </w:rPr>
        <w:t xml:space="preserve"> -</w:t>
      </w:r>
      <w:proofErr w:type="spellStart"/>
      <w:r w:rsidRPr="00800305">
        <w:rPr>
          <w:rFonts w:ascii="Consolas" w:eastAsia="Times New Roman" w:hAnsi="Consolas" w:cs="Courier New"/>
          <w:sz w:val="20"/>
          <w:szCs w:val="20"/>
          <w:lang w:eastAsia="es-PE"/>
        </w:rPr>
        <w:t>Pn</w:t>
      </w:r>
      <w:proofErr w:type="spellEnd"/>
      <w:r w:rsidRPr="00800305">
        <w:rPr>
          <w:rFonts w:ascii="Consolas" w:eastAsia="Times New Roman" w:hAnsi="Consolas" w:cs="Courier New"/>
          <w:sz w:val="20"/>
          <w:szCs w:val="20"/>
          <w:lang w:eastAsia="es-PE"/>
        </w:rPr>
        <w:t xml:space="preserve"> -p- -</w:t>
      </w:r>
      <w:proofErr w:type="spellStart"/>
      <w:r w:rsidRPr="00800305">
        <w:rPr>
          <w:rFonts w:ascii="Consolas" w:eastAsia="Times New Roman" w:hAnsi="Consolas" w:cs="Courier New"/>
          <w:sz w:val="20"/>
          <w:szCs w:val="20"/>
          <w:lang w:eastAsia="es-PE"/>
        </w:rPr>
        <w:t>sI</w:t>
      </w:r>
      <w:proofErr w:type="spellEnd"/>
      <w:r w:rsidRPr="00800305">
        <w:rPr>
          <w:rFonts w:ascii="Consolas" w:eastAsia="Times New Roman" w:hAnsi="Consolas" w:cs="Courier New"/>
          <w:sz w:val="20"/>
          <w:szCs w:val="20"/>
          <w:lang w:eastAsia="es-PE"/>
        </w:rPr>
        <w:t xml:space="preserve"> www.platzi.com “IP objetivo”</w:t>
      </w:r>
    </w:p>
    <w:p w14:paraId="19B404BD" w14:textId="37FA061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lastRenderedPageBreak/>
        <w:drawing>
          <wp:inline distT="0" distB="0" distL="0" distR="0" wp14:anchorId="13892FAF" wp14:editId="4DBBC825">
            <wp:extent cx="5400040" cy="3438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438525"/>
                    </a:xfrm>
                    <a:prstGeom prst="rect">
                      <a:avLst/>
                    </a:prstGeom>
                    <a:noFill/>
                    <a:ln>
                      <a:noFill/>
                    </a:ln>
                  </pic:spPr>
                </pic:pic>
              </a:graphicData>
            </a:graphic>
          </wp:inline>
        </w:drawing>
      </w:r>
    </w:p>
    <w:p w14:paraId="2A2694F6"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UDP </w:t>
      </w:r>
      <w:proofErr w:type="spellStart"/>
      <w:r w:rsidRPr="00800305">
        <w:rPr>
          <w:rFonts w:ascii="Times New Roman" w:eastAsia="Times New Roman" w:hAnsi="Times New Roman" w:cs="Times New Roman"/>
          <w:b/>
          <w:bCs/>
          <w:sz w:val="24"/>
          <w:szCs w:val="24"/>
          <w:lang w:eastAsia="es-PE"/>
        </w:rPr>
        <w:t>Scanning</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Si el sistema no responde con un mensaje entonces el puerto se encuentra </w:t>
      </w:r>
      <w:r w:rsidRPr="00800305">
        <w:rPr>
          <w:rFonts w:ascii="Times New Roman" w:eastAsia="Times New Roman" w:hAnsi="Times New Roman" w:cs="Times New Roman"/>
          <w:b/>
          <w:bCs/>
          <w:sz w:val="24"/>
          <w:szCs w:val="24"/>
          <w:lang w:eastAsia="es-PE"/>
        </w:rPr>
        <w:t>abierto</w:t>
      </w:r>
      <w:r w:rsidRPr="00800305">
        <w:rPr>
          <w:rFonts w:ascii="Times New Roman" w:eastAsia="Times New Roman" w:hAnsi="Times New Roman" w:cs="Times New Roman"/>
          <w:sz w:val="24"/>
          <w:szCs w:val="24"/>
          <w:lang w:eastAsia="es-PE"/>
        </w:rPr>
        <w:t xml:space="preserve">. Por lo contrario, si responde con un “ICMP </w:t>
      </w:r>
      <w:proofErr w:type="spellStart"/>
      <w:r w:rsidRPr="00800305">
        <w:rPr>
          <w:rFonts w:ascii="Times New Roman" w:eastAsia="Times New Roman" w:hAnsi="Times New Roman" w:cs="Times New Roman"/>
          <w:sz w:val="24"/>
          <w:szCs w:val="24"/>
          <w:lang w:eastAsia="es-PE"/>
        </w:rPr>
        <w:t>port</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unreachable</w:t>
      </w:r>
      <w:proofErr w:type="spellEnd"/>
      <w:r w:rsidRPr="00800305">
        <w:rPr>
          <w:rFonts w:ascii="Times New Roman" w:eastAsia="Times New Roman" w:hAnsi="Times New Roman" w:cs="Times New Roman"/>
          <w:sz w:val="24"/>
          <w:szCs w:val="24"/>
          <w:lang w:eastAsia="es-PE"/>
        </w:rPr>
        <w:t xml:space="preserve"> </w:t>
      </w:r>
      <w:proofErr w:type="spellStart"/>
      <w:r w:rsidRPr="00800305">
        <w:rPr>
          <w:rFonts w:ascii="Times New Roman" w:eastAsia="Times New Roman" w:hAnsi="Times New Roman" w:cs="Times New Roman"/>
          <w:sz w:val="24"/>
          <w:szCs w:val="24"/>
          <w:lang w:eastAsia="es-PE"/>
        </w:rPr>
        <w:t>message</w:t>
      </w:r>
      <w:proofErr w:type="spellEnd"/>
      <w:r w:rsidRPr="00800305">
        <w:rPr>
          <w:rFonts w:ascii="Times New Roman" w:eastAsia="Times New Roman" w:hAnsi="Times New Roman" w:cs="Times New Roman"/>
          <w:sz w:val="24"/>
          <w:szCs w:val="24"/>
          <w:lang w:eastAsia="es-PE"/>
        </w:rPr>
        <w:t>” quiere decir que se está </w:t>
      </w:r>
      <w:r w:rsidRPr="00800305">
        <w:rPr>
          <w:rFonts w:ascii="Times New Roman" w:eastAsia="Times New Roman" w:hAnsi="Times New Roman" w:cs="Times New Roman"/>
          <w:b/>
          <w:bCs/>
          <w:sz w:val="24"/>
          <w:szCs w:val="24"/>
          <w:lang w:eastAsia="es-PE"/>
        </w:rPr>
        <w:t>cerrado</w:t>
      </w:r>
      <w:r w:rsidRPr="00800305">
        <w:rPr>
          <w:rFonts w:ascii="Times New Roman" w:eastAsia="Times New Roman" w:hAnsi="Times New Roman" w:cs="Times New Roman"/>
          <w:sz w:val="24"/>
          <w:szCs w:val="24"/>
          <w:lang w:eastAsia="es-PE"/>
        </w:rPr>
        <w:t xml:space="preserve">. La mayoría de los </w:t>
      </w:r>
      <w:proofErr w:type="spellStart"/>
      <w:r w:rsidRPr="00800305">
        <w:rPr>
          <w:rFonts w:ascii="Times New Roman" w:eastAsia="Times New Roman" w:hAnsi="Times New Roman" w:cs="Times New Roman"/>
          <w:sz w:val="24"/>
          <w:szCs w:val="24"/>
          <w:lang w:eastAsia="es-PE"/>
        </w:rPr>
        <w:t>Spywares</w:t>
      </w:r>
      <w:proofErr w:type="spellEnd"/>
      <w:r w:rsidRPr="00800305">
        <w:rPr>
          <w:rFonts w:ascii="Times New Roman" w:eastAsia="Times New Roman" w:hAnsi="Times New Roman" w:cs="Times New Roman"/>
          <w:sz w:val="24"/>
          <w:szCs w:val="24"/>
          <w:lang w:eastAsia="es-PE"/>
        </w:rPr>
        <w:t>, troyanos y otras aplicaciones maliciosas usan estos puertos.</w:t>
      </w:r>
    </w:p>
    <w:p w14:paraId="252D7417" w14:textId="77777777" w:rsidR="00800305" w:rsidRPr="00800305" w:rsidRDefault="00800305" w:rsidP="00800305">
      <w:pPr>
        <w:spacing w:before="240" w:after="24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sz w:val="24"/>
          <w:szCs w:val="24"/>
          <w:lang w:eastAsia="es-PE"/>
        </w:rPr>
        <w:t xml:space="preserve">Para su funcionamiento con </w:t>
      </w:r>
      <w:proofErr w:type="spellStart"/>
      <w:r w:rsidRPr="00800305">
        <w:rPr>
          <w:rFonts w:ascii="Times New Roman" w:eastAsia="Times New Roman" w:hAnsi="Times New Roman" w:cs="Times New Roman"/>
          <w:sz w:val="24"/>
          <w:szCs w:val="24"/>
          <w:lang w:eastAsia="es-PE"/>
        </w:rPr>
        <w:t>nmap</w:t>
      </w:r>
      <w:proofErr w:type="spellEnd"/>
      <w:r w:rsidRPr="00800305">
        <w:rPr>
          <w:rFonts w:ascii="Times New Roman" w:eastAsia="Times New Roman" w:hAnsi="Times New Roman" w:cs="Times New Roman"/>
          <w:sz w:val="24"/>
          <w:szCs w:val="24"/>
          <w:lang w:eastAsia="es-PE"/>
        </w:rPr>
        <w:t xml:space="preserve"> se utiliza el comando:</w:t>
      </w:r>
    </w:p>
    <w:p w14:paraId="5BCB5E36" w14:textId="77777777" w:rsidR="00800305" w:rsidRPr="00800305" w:rsidRDefault="00800305" w:rsidP="00800305">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DDDDDD"/>
          <w:sz w:val="24"/>
          <w:szCs w:val="24"/>
          <w:lang w:eastAsia="es-PE"/>
        </w:rPr>
      </w:pPr>
      <w:proofErr w:type="spellStart"/>
      <w:r w:rsidRPr="00800305">
        <w:rPr>
          <w:rFonts w:ascii="Consolas" w:eastAsia="Times New Roman" w:hAnsi="Consolas" w:cs="Courier New"/>
          <w:color w:val="DDDDDD"/>
          <w:sz w:val="24"/>
          <w:szCs w:val="24"/>
          <w:lang w:eastAsia="es-PE"/>
        </w:rPr>
        <w:t>Nmap</w:t>
      </w:r>
      <w:proofErr w:type="spellEnd"/>
      <w:r w:rsidRPr="00800305">
        <w:rPr>
          <w:rFonts w:ascii="Consolas" w:eastAsia="Times New Roman" w:hAnsi="Consolas" w:cs="Courier New"/>
          <w:color w:val="DDDDDD"/>
          <w:sz w:val="24"/>
          <w:szCs w:val="24"/>
          <w:lang w:eastAsia="es-PE"/>
        </w:rPr>
        <w:t xml:space="preserve"> -</w:t>
      </w:r>
      <w:proofErr w:type="spellStart"/>
      <w:r w:rsidRPr="00800305">
        <w:rPr>
          <w:rFonts w:ascii="Consolas" w:eastAsia="Times New Roman" w:hAnsi="Consolas" w:cs="Courier New"/>
          <w:b/>
          <w:bCs/>
          <w:color w:val="F92672"/>
          <w:sz w:val="24"/>
          <w:szCs w:val="24"/>
          <w:lang w:eastAsia="es-PE"/>
        </w:rPr>
        <w:t>sU</w:t>
      </w:r>
      <w:proofErr w:type="spellEnd"/>
      <w:r w:rsidRPr="00800305">
        <w:rPr>
          <w:rFonts w:ascii="Consolas" w:eastAsia="Times New Roman" w:hAnsi="Consolas" w:cs="Courier New"/>
          <w:color w:val="DDDDDD"/>
          <w:sz w:val="24"/>
          <w:szCs w:val="24"/>
          <w:lang w:eastAsia="es-PE"/>
        </w:rPr>
        <w:t xml:space="preserve"> “direcció</w:t>
      </w:r>
      <w:r w:rsidRPr="00800305">
        <w:rPr>
          <w:rFonts w:ascii="Consolas" w:eastAsia="Times New Roman" w:hAnsi="Consolas" w:cs="Courier New"/>
          <w:b/>
          <w:bCs/>
          <w:color w:val="F92672"/>
          <w:sz w:val="24"/>
          <w:szCs w:val="24"/>
          <w:lang w:eastAsia="es-PE"/>
        </w:rPr>
        <w:t>n</w:t>
      </w:r>
      <w:r w:rsidRPr="00800305">
        <w:rPr>
          <w:rFonts w:ascii="Consolas" w:eastAsia="Times New Roman" w:hAnsi="Consolas" w:cs="Courier New"/>
          <w:color w:val="DDDDDD"/>
          <w:sz w:val="24"/>
          <w:szCs w:val="24"/>
          <w:lang w:eastAsia="es-PE"/>
        </w:rPr>
        <w:t xml:space="preserve"> IP”</w:t>
      </w:r>
    </w:p>
    <w:p w14:paraId="23EA1EE0" w14:textId="053E6470"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noProof/>
          <w:sz w:val="24"/>
          <w:szCs w:val="24"/>
          <w:lang w:eastAsia="es-PE"/>
        </w:rPr>
        <w:drawing>
          <wp:inline distT="0" distB="0" distL="0" distR="0" wp14:anchorId="10F71170" wp14:editId="3A2053DF">
            <wp:extent cx="5400040" cy="2060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060575"/>
                    </a:xfrm>
                    <a:prstGeom prst="rect">
                      <a:avLst/>
                    </a:prstGeom>
                    <a:noFill/>
                    <a:ln>
                      <a:noFill/>
                    </a:ln>
                  </pic:spPr>
                </pic:pic>
              </a:graphicData>
            </a:graphic>
          </wp:inline>
        </w:drawing>
      </w:r>
    </w:p>
    <w:p w14:paraId="67AF485F"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OTROS COMANDOS INTERESANTES: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ESPECIFICANDO PUERTOS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-p &lt;rango&gt;:</w:t>
      </w:r>
      <w:r w:rsidRPr="00800305">
        <w:rPr>
          <w:rFonts w:ascii="Times New Roman" w:eastAsia="Times New Roman" w:hAnsi="Times New Roman" w:cs="Times New Roman"/>
          <w:sz w:val="24"/>
          <w:szCs w:val="24"/>
          <w:lang w:eastAsia="es-PE"/>
        </w:rPr>
        <w:t> Solo escanear puertos especificados.</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Ejemplo:</w:t>
      </w:r>
      <w:r w:rsidRPr="00800305">
        <w:rPr>
          <w:rFonts w:ascii="Times New Roman" w:eastAsia="Times New Roman" w:hAnsi="Times New Roman" w:cs="Times New Roman"/>
          <w:sz w:val="24"/>
          <w:szCs w:val="24"/>
          <w:lang w:eastAsia="es-PE"/>
        </w:rPr>
        <w:t> -p22; -p1-65535; -p U:53,111,137</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w:t>
      </w:r>
      <w:proofErr w:type="spellStart"/>
      <w:r w:rsidRPr="00800305">
        <w:rPr>
          <w:rFonts w:ascii="Times New Roman" w:eastAsia="Times New Roman" w:hAnsi="Times New Roman" w:cs="Times New Roman"/>
          <w:b/>
          <w:bCs/>
          <w:sz w:val="24"/>
          <w:szCs w:val="24"/>
          <w:lang w:eastAsia="es-PE"/>
        </w:rPr>
        <w:t>exclude-ports</w:t>
      </w:r>
      <w:proofErr w:type="spellEnd"/>
      <w:r w:rsidRPr="00800305">
        <w:rPr>
          <w:rFonts w:ascii="Times New Roman" w:eastAsia="Times New Roman" w:hAnsi="Times New Roman" w:cs="Times New Roman"/>
          <w:b/>
          <w:bCs/>
          <w:sz w:val="24"/>
          <w:szCs w:val="24"/>
          <w:lang w:eastAsia="es-PE"/>
        </w:rPr>
        <w:t xml:space="preserve"> &lt;rango&gt;:</w:t>
      </w:r>
      <w:r w:rsidRPr="00800305">
        <w:rPr>
          <w:rFonts w:ascii="Times New Roman" w:eastAsia="Times New Roman" w:hAnsi="Times New Roman" w:cs="Times New Roman"/>
          <w:sz w:val="24"/>
          <w:szCs w:val="24"/>
          <w:lang w:eastAsia="es-PE"/>
        </w:rPr>
        <w:t> Excluir puertos específicos.</w:t>
      </w:r>
    </w:p>
    <w:p w14:paraId="4A784BEA"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 xml:space="preserve">-F: </w:t>
      </w:r>
      <w:proofErr w:type="spellStart"/>
      <w:r w:rsidRPr="00800305">
        <w:rPr>
          <w:rFonts w:ascii="Times New Roman" w:eastAsia="Times New Roman" w:hAnsi="Times New Roman" w:cs="Times New Roman"/>
          <w:b/>
          <w:bCs/>
          <w:sz w:val="24"/>
          <w:szCs w:val="24"/>
          <w:lang w:eastAsia="es-PE"/>
        </w:rPr>
        <w:t>Fast</w:t>
      </w:r>
      <w:proofErr w:type="spellEnd"/>
      <w:r w:rsidRPr="00800305">
        <w:rPr>
          <w:rFonts w:ascii="Times New Roman" w:eastAsia="Times New Roman" w:hAnsi="Times New Roman" w:cs="Times New Roman"/>
          <w:b/>
          <w:bCs/>
          <w:sz w:val="24"/>
          <w:szCs w:val="24"/>
          <w:lang w:eastAsia="es-PE"/>
        </w:rPr>
        <w:t xml:space="preserve"> </w:t>
      </w:r>
      <w:proofErr w:type="spellStart"/>
      <w:r w:rsidRPr="00800305">
        <w:rPr>
          <w:rFonts w:ascii="Times New Roman" w:eastAsia="Times New Roman" w:hAnsi="Times New Roman" w:cs="Times New Roman"/>
          <w:b/>
          <w:bCs/>
          <w:sz w:val="24"/>
          <w:szCs w:val="24"/>
          <w:lang w:eastAsia="es-PE"/>
        </w:rPr>
        <w:t>mode</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Menos puertos que el escaneo predeterminado.</w:t>
      </w:r>
    </w:p>
    <w:p w14:paraId="04051CF7"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lastRenderedPageBreak/>
        <w:t>DETECCIÓN DE SERVICIOS/VERSIÓN:</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w:t>
      </w:r>
      <w:proofErr w:type="spellStart"/>
      <w:r w:rsidRPr="00800305">
        <w:rPr>
          <w:rFonts w:ascii="Times New Roman" w:eastAsia="Times New Roman" w:hAnsi="Times New Roman" w:cs="Times New Roman"/>
          <w:b/>
          <w:bCs/>
          <w:sz w:val="24"/>
          <w:szCs w:val="24"/>
          <w:lang w:eastAsia="es-PE"/>
        </w:rPr>
        <w:t>sV</w:t>
      </w:r>
      <w:proofErr w:type="spellEnd"/>
      <w:r w:rsidRPr="00800305">
        <w:rPr>
          <w:rFonts w:ascii="Times New Roman" w:eastAsia="Times New Roman" w:hAnsi="Times New Roman" w:cs="Times New Roman"/>
          <w:b/>
          <w:bCs/>
          <w:sz w:val="24"/>
          <w:szCs w:val="24"/>
          <w:lang w:eastAsia="es-PE"/>
        </w:rPr>
        <w:t>:</w:t>
      </w:r>
      <w:r w:rsidRPr="00800305">
        <w:rPr>
          <w:rFonts w:ascii="Times New Roman" w:eastAsia="Times New Roman" w:hAnsi="Times New Roman" w:cs="Times New Roman"/>
          <w:sz w:val="24"/>
          <w:szCs w:val="24"/>
          <w:lang w:eastAsia="es-PE"/>
        </w:rPr>
        <w:t> para determinar la información del servicio / versión</w:t>
      </w:r>
    </w:p>
    <w:p w14:paraId="5334D1BF" w14:textId="77777777" w:rsidR="00800305" w:rsidRPr="00800305" w:rsidRDefault="00800305" w:rsidP="00800305">
      <w:pPr>
        <w:spacing w:after="0"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SCRIPT SCAN:</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–script=&lt;</w:t>
      </w:r>
      <w:proofErr w:type="spellStart"/>
      <w:r w:rsidRPr="00800305">
        <w:rPr>
          <w:rFonts w:ascii="Times New Roman" w:eastAsia="Times New Roman" w:hAnsi="Times New Roman" w:cs="Times New Roman"/>
          <w:b/>
          <w:bCs/>
          <w:sz w:val="24"/>
          <w:szCs w:val="24"/>
          <w:lang w:eastAsia="es-PE"/>
        </w:rPr>
        <w:t>Lua</w:t>
      </w:r>
      <w:proofErr w:type="spellEnd"/>
      <w:r w:rsidRPr="00800305">
        <w:rPr>
          <w:rFonts w:ascii="Times New Roman" w:eastAsia="Times New Roman" w:hAnsi="Times New Roman" w:cs="Times New Roman"/>
          <w:b/>
          <w:bCs/>
          <w:sz w:val="24"/>
          <w:szCs w:val="24"/>
          <w:lang w:eastAsia="es-PE"/>
        </w:rPr>
        <w:t xml:space="preserve"> scripts&gt;:</w:t>
      </w:r>
      <w:r w:rsidRPr="00800305">
        <w:rPr>
          <w:rFonts w:ascii="Times New Roman" w:eastAsia="Times New Roman" w:hAnsi="Times New Roman" w:cs="Times New Roman"/>
          <w:sz w:val="24"/>
          <w:szCs w:val="24"/>
          <w:lang w:eastAsia="es-PE"/>
        </w:rPr>
        <w:t> &lt;</w:t>
      </w:r>
      <w:proofErr w:type="spellStart"/>
      <w:r w:rsidRPr="00800305">
        <w:rPr>
          <w:rFonts w:ascii="Times New Roman" w:eastAsia="Times New Roman" w:hAnsi="Times New Roman" w:cs="Times New Roman"/>
          <w:sz w:val="24"/>
          <w:szCs w:val="24"/>
          <w:lang w:eastAsia="es-PE"/>
        </w:rPr>
        <w:t>Lua</w:t>
      </w:r>
      <w:proofErr w:type="spellEnd"/>
      <w:r w:rsidRPr="00800305">
        <w:rPr>
          <w:rFonts w:ascii="Times New Roman" w:eastAsia="Times New Roman" w:hAnsi="Times New Roman" w:cs="Times New Roman"/>
          <w:sz w:val="24"/>
          <w:szCs w:val="24"/>
          <w:lang w:eastAsia="es-PE"/>
        </w:rPr>
        <w:t xml:space="preserve"> scripts&gt; es una lista de script que utiliza </w:t>
      </w:r>
      <w:proofErr w:type="spellStart"/>
      <w:r w:rsidRPr="00800305">
        <w:rPr>
          <w:rFonts w:ascii="Times New Roman" w:eastAsia="Times New Roman" w:hAnsi="Times New Roman" w:cs="Times New Roman"/>
          <w:sz w:val="24"/>
          <w:szCs w:val="24"/>
          <w:lang w:eastAsia="es-PE"/>
        </w:rPr>
        <w:t>nmap</w:t>
      </w:r>
      <w:proofErr w:type="spellEnd"/>
      <w:r w:rsidRPr="00800305">
        <w:rPr>
          <w:rFonts w:ascii="Times New Roman" w:eastAsia="Times New Roman" w:hAnsi="Times New Roman" w:cs="Times New Roman"/>
          <w:sz w:val="24"/>
          <w:szCs w:val="24"/>
          <w:lang w:eastAsia="es-PE"/>
        </w:rPr>
        <w:t>.</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Ejemplo:</w:t>
      </w:r>
      <w:r w:rsidRPr="00800305">
        <w:rPr>
          <w:rFonts w:ascii="Times New Roman" w:eastAsia="Times New Roman" w:hAnsi="Times New Roman" w:cs="Times New Roman"/>
          <w:sz w:val="24"/>
          <w:szCs w:val="24"/>
          <w:lang w:eastAsia="es-PE"/>
        </w:rPr>
        <w:t> </w:t>
      </w:r>
      <w:proofErr w:type="spellStart"/>
      <w:r w:rsidRPr="00800305">
        <w:rPr>
          <w:rFonts w:ascii="Times New Roman" w:eastAsia="Times New Roman" w:hAnsi="Times New Roman" w:cs="Times New Roman"/>
          <w:sz w:val="24"/>
          <w:szCs w:val="24"/>
          <w:lang w:eastAsia="es-PE"/>
        </w:rPr>
        <w:t>nmap</w:t>
      </w:r>
      <w:proofErr w:type="spellEnd"/>
      <w:r w:rsidRPr="00800305">
        <w:rPr>
          <w:rFonts w:ascii="Times New Roman" w:eastAsia="Times New Roman" w:hAnsi="Times New Roman" w:cs="Times New Roman"/>
          <w:sz w:val="24"/>
          <w:szCs w:val="24"/>
          <w:lang w:eastAsia="es-PE"/>
        </w:rPr>
        <w:t xml:space="preserve"> -p445 --script smb-vuln-ms17-010 &lt;objetivo&gt;</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DETECCIÓN DEL SISTEMA OPERATIVO:</w:t>
      </w:r>
      <w:r w:rsidRPr="00800305">
        <w:rPr>
          <w:rFonts w:ascii="Times New Roman" w:eastAsia="Times New Roman" w:hAnsi="Times New Roman" w:cs="Times New Roman"/>
          <w:sz w:val="24"/>
          <w:szCs w:val="24"/>
          <w:lang w:eastAsia="es-PE"/>
        </w:rPr>
        <w:br/>
      </w:r>
      <w:r w:rsidRPr="00800305">
        <w:rPr>
          <w:rFonts w:ascii="Times New Roman" w:eastAsia="Times New Roman" w:hAnsi="Times New Roman" w:cs="Times New Roman"/>
          <w:b/>
          <w:bCs/>
          <w:sz w:val="24"/>
          <w:szCs w:val="24"/>
          <w:lang w:eastAsia="es-PE"/>
        </w:rPr>
        <w:t>-O:</w:t>
      </w:r>
      <w:r w:rsidRPr="00800305">
        <w:rPr>
          <w:rFonts w:ascii="Times New Roman" w:eastAsia="Times New Roman" w:hAnsi="Times New Roman" w:cs="Times New Roman"/>
          <w:sz w:val="24"/>
          <w:szCs w:val="24"/>
          <w:lang w:eastAsia="es-PE"/>
        </w:rPr>
        <w:t> Habilitar la detección del sistema operativo.</w:t>
      </w:r>
    </w:p>
    <w:p w14:paraId="2C5F780F" w14:textId="77777777" w:rsidR="00800305" w:rsidRPr="00800305" w:rsidRDefault="00800305" w:rsidP="00800305">
      <w:pPr>
        <w:spacing w:line="384" w:lineRule="atLeast"/>
        <w:rPr>
          <w:rFonts w:ascii="Times New Roman" w:eastAsia="Times New Roman" w:hAnsi="Times New Roman" w:cs="Times New Roman"/>
          <w:sz w:val="24"/>
          <w:szCs w:val="24"/>
          <w:lang w:eastAsia="es-PE"/>
        </w:rPr>
      </w:pPr>
      <w:r w:rsidRPr="00800305">
        <w:rPr>
          <w:rFonts w:ascii="Times New Roman" w:eastAsia="Times New Roman" w:hAnsi="Times New Roman" w:cs="Times New Roman"/>
          <w:b/>
          <w:bCs/>
          <w:sz w:val="24"/>
          <w:szCs w:val="24"/>
          <w:lang w:eastAsia="es-PE"/>
        </w:rPr>
        <w:t>Páginas para encontrar puertos más representativos</w:t>
      </w:r>
      <w:r w:rsidRPr="00800305">
        <w:rPr>
          <w:rFonts w:ascii="Times New Roman" w:eastAsia="Times New Roman" w:hAnsi="Times New Roman" w:cs="Times New Roman"/>
          <w:sz w:val="24"/>
          <w:szCs w:val="24"/>
          <w:lang w:eastAsia="es-PE"/>
        </w:rPr>
        <w:br/>
      </w:r>
      <w:hyperlink r:id="rId31" w:tgtFrame="_blank" w:history="1">
        <w:r w:rsidRPr="00800305">
          <w:rPr>
            <w:rFonts w:ascii="Times New Roman" w:eastAsia="Times New Roman" w:hAnsi="Times New Roman" w:cs="Times New Roman"/>
            <w:color w:val="0791E6"/>
            <w:sz w:val="24"/>
            <w:szCs w:val="24"/>
            <w:lang w:eastAsia="es-PE"/>
          </w:rPr>
          <w:t>https://www.iana.org/assignments/service-names-port-numbers/service-names-port-numbers.xhtml</w:t>
        </w:r>
      </w:hyperlink>
      <w:r w:rsidRPr="00800305">
        <w:rPr>
          <w:rFonts w:ascii="Times New Roman" w:eastAsia="Times New Roman" w:hAnsi="Times New Roman" w:cs="Times New Roman"/>
          <w:sz w:val="24"/>
          <w:szCs w:val="24"/>
          <w:lang w:eastAsia="es-PE"/>
        </w:rPr>
        <w:br/>
      </w:r>
      <w:hyperlink r:id="rId32" w:tgtFrame="_blank" w:history="1">
        <w:r w:rsidRPr="00800305">
          <w:rPr>
            <w:rFonts w:ascii="Times New Roman" w:eastAsia="Times New Roman" w:hAnsi="Times New Roman" w:cs="Times New Roman"/>
            <w:color w:val="0791E6"/>
            <w:sz w:val="24"/>
            <w:szCs w:val="24"/>
            <w:lang w:eastAsia="es-PE"/>
          </w:rPr>
          <w:t>https://support.apple.com/es-mx/HT202944</w:t>
        </w:r>
      </w:hyperlink>
      <w:r w:rsidRPr="00800305">
        <w:rPr>
          <w:rFonts w:ascii="Times New Roman" w:eastAsia="Times New Roman" w:hAnsi="Times New Roman" w:cs="Times New Roman"/>
          <w:sz w:val="24"/>
          <w:szCs w:val="24"/>
          <w:lang w:eastAsia="es-PE"/>
        </w:rPr>
        <w:br/>
      </w:r>
      <w:hyperlink r:id="rId33" w:tgtFrame="_blank" w:history="1">
        <w:r w:rsidRPr="00800305">
          <w:rPr>
            <w:rFonts w:ascii="Times New Roman" w:eastAsia="Times New Roman" w:hAnsi="Times New Roman" w:cs="Times New Roman"/>
            <w:color w:val="0791E6"/>
            <w:sz w:val="24"/>
            <w:szCs w:val="24"/>
            <w:lang w:eastAsia="es-PE"/>
          </w:rPr>
          <w:t>http://web.mit.edu/rhel-doc/4/RH-DOCS/rhel-sg-es-4/ch-ports.html</w:t>
        </w:r>
      </w:hyperlink>
    </w:p>
    <w:p w14:paraId="7D9154CA" w14:textId="77777777" w:rsidR="00826472" w:rsidRDefault="00826472">
      <w:bookmarkStart w:id="0" w:name="_GoBack"/>
      <w:bookmarkEnd w:id="0"/>
    </w:p>
    <w:sectPr w:rsidR="008264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_hewittmedium">
    <w:altName w:val="Cooper Black"/>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2DE5"/>
    <w:multiLevelType w:val="multilevel"/>
    <w:tmpl w:val="E462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2773B5"/>
    <w:multiLevelType w:val="multilevel"/>
    <w:tmpl w:val="6864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A2C94"/>
    <w:multiLevelType w:val="multilevel"/>
    <w:tmpl w:val="C2AE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F56CB"/>
    <w:multiLevelType w:val="multilevel"/>
    <w:tmpl w:val="DB4E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6D1C35"/>
    <w:multiLevelType w:val="multilevel"/>
    <w:tmpl w:val="C63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D30213"/>
    <w:multiLevelType w:val="multilevel"/>
    <w:tmpl w:val="8B863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EE6E23"/>
    <w:multiLevelType w:val="multilevel"/>
    <w:tmpl w:val="E2A0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BE"/>
    <w:rsid w:val="006E74BE"/>
    <w:rsid w:val="00800305"/>
    <w:rsid w:val="008264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C4D71-84EF-4E27-8006-98BC7FAF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link w:val="Ttulo1Car"/>
    <w:uiPriority w:val="9"/>
    <w:qFormat/>
    <w:rsid w:val="008003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0305"/>
    <w:rPr>
      <w:rFonts w:ascii="Times New Roman" w:eastAsia="Times New Roman" w:hAnsi="Times New Roman" w:cs="Times New Roman"/>
      <w:b/>
      <w:bCs/>
      <w:kern w:val="36"/>
      <w:sz w:val="48"/>
      <w:szCs w:val="48"/>
      <w:lang w:eastAsia="es-PE"/>
    </w:rPr>
  </w:style>
  <w:style w:type="character" w:styleId="Hipervnculo">
    <w:name w:val="Hyperlink"/>
    <w:basedOn w:val="Fuentedeprrafopredeter"/>
    <w:uiPriority w:val="99"/>
    <w:semiHidden/>
    <w:unhideWhenUsed/>
    <w:rsid w:val="00800305"/>
    <w:rPr>
      <w:color w:val="0000FF"/>
      <w:u w:val="single"/>
    </w:rPr>
  </w:style>
  <w:style w:type="paragraph" w:customStyle="1" w:styleId="discussioninfo-time">
    <w:name w:val="discussioninfo-time"/>
    <w:basedOn w:val="Normal"/>
    <w:rsid w:val="0080030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80030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800305"/>
    <w:rPr>
      <w:b/>
      <w:bCs/>
    </w:rPr>
  </w:style>
  <w:style w:type="character" w:styleId="CdigoHTML">
    <w:name w:val="HTML Code"/>
    <w:basedOn w:val="Fuentedeprrafopredeter"/>
    <w:uiPriority w:val="99"/>
    <w:semiHidden/>
    <w:unhideWhenUsed/>
    <w:rsid w:val="00800305"/>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800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800305"/>
    <w:rPr>
      <w:rFonts w:ascii="Courier New" w:eastAsia="Times New Roman" w:hAnsi="Courier New" w:cs="Courier New"/>
      <w:sz w:val="20"/>
      <w:szCs w:val="20"/>
      <w:lang w:eastAsia="es-PE"/>
    </w:rPr>
  </w:style>
  <w:style w:type="character" w:customStyle="1" w:styleId="hljs-builtin">
    <w:name w:val="hljs-built_in"/>
    <w:basedOn w:val="Fuentedeprrafopredeter"/>
    <w:rsid w:val="00800305"/>
  </w:style>
  <w:style w:type="character" w:customStyle="1" w:styleId="hljs-keyword">
    <w:name w:val="hljs-keyword"/>
    <w:basedOn w:val="Fuentedeprrafopredeter"/>
    <w:rsid w:val="00800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2996">
      <w:bodyDiv w:val="1"/>
      <w:marLeft w:val="0"/>
      <w:marRight w:val="0"/>
      <w:marTop w:val="0"/>
      <w:marBottom w:val="0"/>
      <w:divBdr>
        <w:top w:val="none" w:sz="0" w:space="0" w:color="auto"/>
        <w:left w:val="none" w:sz="0" w:space="0" w:color="auto"/>
        <w:bottom w:val="none" w:sz="0" w:space="0" w:color="auto"/>
        <w:right w:val="none" w:sz="0" w:space="0" w:color="auto"/>
      </w:divBdr>
      <w:divsChild>
        <w:div w:id="1308511737">
          <w:marLeft w:val="0"/>
          <w:marRight w:val="0"/>
          <w:marTop w:val="0"/>
          <w:marBottom w:val="0"/>
          <w:divBdr>
            <w:top w:val="none" w:sz="0" w:space="0" w:color="auto"/>
            <w:left w:val="none" w:sz="0" w:space="0" w:color="auto"/>
            <w:bottom w:val="none" w:sz="0" w:space="0" w:color="auto"/>
            <w:right w:val="none" w:sz="0" w:space="0" w:color="auto"/>
          </w:divBdr>
          <w:divsChild>
            <w:div w:id="2097087493">
              <w:marLeft w:val="0"/>
              <w:marRight w:val="0"/>
              <w:marTop w:val="0"/>
              <w:marBottom w:val="0"/>
              <w:divBdr>
                <w:top w:val="none" w:sz="0" w:space="0" w:color="auto"/>
                <w:left w:val="none" w:sz="0" w:space="0" w:color="auto"/>
                <w:bottom w:val="none" w:sz="0" w:space="0" w:color="auto"/>
                <w:right w:val="none" w:sz="0" w:space="0" w:color="auto"/>
              </w:divBdr>
            </w:div>
          </w:divsChild>
        </w:div>
        <w:div w:id="2080321447">
          <w:marLeft w:val="0"/>
          <w:marRight w:val="0"/>
          <w:marTop w:val="0"/>
          <w:marBottom w:val="0"/>
          <w:divBdr>
            <w:top w:val="none" w:sz="0" w:space="0" w:color="auto"/>
            <w:left w:val="none" w:sz="0" w:space="0" w:color="auto"/>
            <w:bottom w:val="none" w:sz="0" w:space="0" w:color="auto"/>
            <w:right w:val="none" w:sz="0" w:space="0" w:color="auto"/>
          </w:divBdr>
          <w:divsChild>
            <w:div w:id="39789957">
              <w:marLeft w:val="0"/>
              <w:marRight w:val="0"/>
              <w:marTop w:val="0"/>
              <w:marBottom w:val="0"/>
              <w:divBdr>
                <w:top w:val="none" w:sz="0" w:space="0" w:color="auto"/>
                <w:left w:val="none" w:sz="0" w:space="0" w:color="auto"/>
                <w:bottom w:val="none" w:sz="0" w:space="0" w:color="auto"/>
                <w:right w:val="none" w:sz="0" w:space="0" w:color="auto"/>
              </w:divBdr>
              <w:divsChild>
                <w:div w:id="1621885235">
                  <w:marLeft w:val="0"/>
                  <w:marRight w:val="0"/>
                  <w:marTop w:val="0"/>
                  <w:marBottom w:val="0"/>
                  <w:divBdr>
                    <w:top w:val="none" w:sz="0" w:space="0" w:color="auto"/>
                    <w:left w:val="none" w:sz="0" w:space="0" w:color="auto"/>
                    <w:bottom w:val="none" w:sz="0" w:space="0" w:color="auto"/>
                    <w:right w:val="none" w:sz="0" w:space="0" w:color="auto"/>
                  </w:divBdr>
                  <w:divsChild>
                    <w:div w:id="1607038990">
                      <w:marLeft w:val="0"/>
                      <w:marRight w:val="0"/>
                      <w:marTop w:val="0"/>
                      <w:marBottom w:val="0"/>
                      <w:divBdr>
                        <w:top w:val="none" w:sz="0" w:space="0" w:color="auto"/>
                        <w:left w:val="none" w:sz="0" w:space="0" w:color="auto"/>
                        <w:bottom w:val="none" w:sz="0" w:space="0" w:color="auto"/>
                        <w:right w:val="none" w:sz="0" w:space="0" w:color="auto"/>
                      </w:divBdr>
                      <w:divsChild>
                        <w:div w:id="15974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54410">
          <w:marLeft w:val="0"/>
          <w:marRight w:val="0"/>
          <w:marTop w:val="0"/>
          <w:marBottom w:val="0"/>
          <w:divBdr>
            <w:top w:val="none" w:sz="0" w:space="0" w:color="auto"/>
            <w:left w:val="none" w:sz="0" w:space="0" w:color="auto"/>
            <w:bottom w:val="none" w:sz="0" w:space="0" w:color="auto"/>
            <w:right w:val="none" w:sz="0" w:space="0" w:color="auto"/>
          </w:divBdr>
          <w:divsChild>
            <w:div w:id="1104576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dxa4481/truffleHog"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kali.org/downloads/"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eb.mit.edu/rhel-doc/4/RH-DOCS/rhel-sg-es-4/ch-ports.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virtualbox.org/wiki/Downloads" TargetMode="External"/><Relationship Id="rId24" Type="http://schemas.openxmlformats.org/officeDocument/2006/relationships/image" Target="media/image15.jpeg"/><Relationship Id="rId32" Type="http://schemas.openxmlformats.org/officeDocument/2006/relationships/hyperlink" Target="https://support.apple.com/es-mx/HT202944" TargetMode="External"/><Relationship Id="rId5" Type="http://schemas.openxmlformats.org/officeDocument/2006/relationships/hyperlink" Target="https://platzi.com/clases/ethical-hacking/"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www.iana.org/assignments/service-names-port-numbers/service-names-port-numbers.x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https://platzi.com/@ajbaez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1746</Words>
  <Characters>9608</Characters>
  <Application>Microsoft Office Word</Application>
  <DocSecurity>0</DocSecurity>
  <Lines>80</Lines>
  <Paragraphs>22</Paragraphs>
  <ScaleCrop>false</ScaleCrop>
  <Company/>
  <LinksUpToDate>false</LinksUpToDate>
  <CharactersWithSpaces>11332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Angel Toledo Alcala</dc:creator>
  <cp:keywords/>
  <dc:description/>
  <cp:lastModifiedBy>Luis Angel Toledo Alcala</cp:lastModifiedBy>
  <cp:revision>2</cp:revision>
  <dcterms:created xsi:type="dcterms:W3CDTF">2019-10-20T02:30:00Z</dcterms:created>
  <dcterms:modified xsi:type="dcterms:W3CDTF">2019-10-20T02:32:00Z</dcterms:modified>
</cp:coreProperties>
</file>