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E52A" w14:textId="77777777" w:rsidR="00B42038" w:rsidRDefault="00B42038" w:rsidP="00B42038">
      <w:pPr>
        <w:shd w:val="clear" w:color="auto" w:fill="F6F6F6"/>
        <w:rPr>
          <w:rFonts w:ascii="Arial" w:hAnsi="Arial" w:cs="Arial"/>
          <w:color w:val="273B47"/>
        </w:rPr>
      </w:pPr>
      <w:r>
        <w:rPr>
          <w:rFonts w:ascii="Arial" w:hAnsi="Arial" w:cs="Arial"/>
          <w:color w:val="273B47"/>
        </w:rPr>
        <w:fldChar w:fldCharType="begin"/>
      </w:r>
      <w:r>
        <w:rPr>
          <w:rFonts w:ascii="Arial" w:hAnsi="Arial" w:cs="Arial"/>
          <w:color w:val="273B47"/>
        </w:rPr>
        <w:instrText xml:space="preserve"> HYPERLINK "https://platzi.com/clases/forense/" </w:instrText>
      </w:r>
      <w:r>
        <w:rPr>
          <w:rFonts w:ascii="Arial" w:hAnsi="Arial" w:cs="Arial"/>
          <w:color w:val="273B47"/>
        </w:rPr>
        <w:fldChar w:fldCharType="separate"/>
      </w:r>
      <w:r>
        <w:rPr>
          <w:rStyle w:val="Hipervnculo"/>
          <w:rFonts w:ascii="Arial" w:hAnsi="Arial" w:cs="Arial"/>
          <w:color w:val="0791E6"/>
          <w:u w:val="none"/>
        </w:rPr>
        <w:t>Curso de Informática Forense</w:t>
      </w:r>
      <w:r>
        <w:rPr>
          <w:rFonts w:ascii="Arial" w:hAnsi="Arial" w:cs="Arial"/>
          <w:color w:val="273B47"/>
        </w:rPr>
        <w:fldChar w:fldCharType="end"/>
      </w:r>
    </w:p>
    <w:p w14:paraId="642E398C" w14:textId="77777777" w:rsidR="00B42038" w:rsidRDefault="00B42038" w:rsidP="00B42038">
      <w:pPr>
        <w:pStyle w:val="Ttulo1"/>
        <w:shd w:val="clear" w:color="auto" w:fill="F6F6F6"/>
        <w:spacing w:before="0" w:beforeAutospacing="0" w:after="0" w:afterAutospacing="0"/>
        <w:rPr>
          <w:rFonts w:ascii="cooper_hewittmedium" w:hAnsi="cooper_hewittmedium"/>
          <w:sz w:val="54"/>
          <w:szCs w:val="54"/>
        </w:rPr>
      </w:pPr>
      <w:proofErr w:type="spellStart"/>
      <w:r>
        <w:rPr>
          <w:rFonts w:ascii="cooper_hewittmedium" w:hAnsi="cooper_hewittmedium"/>
          <w:color w:val="FFFFFF"/>
          <w:sz w:val="21"/>
          <w:szCs w:val="21"/>
          <w:shd w:val="clear" w:color="auto" w:fill="0791E6"/>
        </w:rPr>
        <w:t>Artículo</w:t>
      </w:r>
      <w:r>
        <w:rPr>
          <w:rFonts w:ascii="cooper_hewittmedium" w:hAnsi="cooper_hewittmedium"/>
          <w:sz w:val="54"/>
          <w:szCs w:val="54"/>
        </w:rPr>
        <w:t>Adquirir</w:t>
      </w:r>
      <w:proofErr w:type="spellEnd"/>
      <w:r>
        <w:rPr>
          <w:rFonts w:ascii="cooper_hewittmedium" w:hAnsi="cooper_hewittmedium"/>
          <w:sz w:val="54"/>
          <w:szCs w:val="54"/>
        </w:rPr>
        <w:t xml:space="preserve"> imágenes forenses, utilizando las diferentes herramientas disponibles</w:t>
      </w:r>
    </w:p>
    <w:p w14:paraId="5C62A007" w14:textId="1CB93DA7" w:rsidR="00B42038" w:rsidRDefault="00B42038" w:rsidP="00B42038">
      <w:pPr>
        <w:shd w:val="clear" w:color="auto" w:fill="F6F6F6"/>
        <w:rPr>
          <w:rFonts w:ascii="Times New Roman" w:hAnsi="Times New Roman"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59327F85" wp14:editId="7F73E8DC">
            <wp:extent cx="378460" cy="378460"/>
            <wp:effectExtent l="0" t="0" r="2540" b="2540"/>
            <wp:docPr id="3" name="Imagen 3" descr="Curso de Informática For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formática Foren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>
          <w:rPr>
            <w:rStyle w:val="Hipervnculo"/>
            <w:b/>
            <w:bCs/>
            <w:color w:val="0791E6"/>
            <w:sz w:val="27"/>
            <w:szCs w:val="27"/>
            <w:u w:val="none"/>
          </w:rPr>
          <w:t>Juan Pablo Caro</w:t>
        </w:r>
      </w:hyperlink>
    </w:p>
    <w:p w14:paraId="4EA20EA0" w14:textId="77777777" w:rsidR="00B42038" w:rsidRDefault="00B42038" w:rsidP="00B42038">
      <w:pPr>
        <w:pStyle w:val="discussioninfo-time"/>
        <w:shd w:val="clear" w:color="auto" w:fill="F6F6F6"/>
        <w:spacing w:before="0" w:after="0"/>
        <w:rPr>
          <w:sz w:val="21"/>
          <w:szCs w:val="21"/>
        </w:rPr>
      </w:pPr>
      <w:r>
        <w:rPr>
          <w:sz w:val="21"/>
          <w:szCs w:val="21"/>
        </w:rPr>
        <w:t>23 de Mayo de 2019</w:t>
      </w:r>
    </w:p>
    <w:p w14:paraId="3A17E10C" w14:textId="77777777" w:rsidR="00B42038" w:rsidRDefault="00B42038" w:rsidP="00B42038">
      <w:pPr>
        <w:pStyle w:val="NormalWeb"/>
        <w:spacing w:before="0" w:beforeAutospacing="0" w:after="0" w:afterAutospacing="0" w:line="384" w:lineRule="atLeast"/>
      </w:pPr>
      <w:r>
        <w:t>A lo largo de este módulo aprendiste a usar una gran variedad de herramientas, recursos y técnicas para crear </w:t>
      </w:r>
      <w:r>
        <w:rPr>
          <w:rStyle w:val="Textoennegrita"/>
        </w:rPr>
        <w:t>imágenes forenses</w:t>
      </w:r>
      <w:r>
        <w:t> de diferentes tipos y formatos, y en general para preservar la evidencia que vas a usar en tu investigación. Ahora es momento de aplicar este conocimiento en la práctica.</w:t>
      </w:r>
    </w:p>
    <w:p w14:paraId="412169CB" w14:textId="77777777" w:rsidR="00B42038" w:rsidRDefault="00B42038" w:rsidP="00B42038">
      <w:pPr>
        <w:pStyle w:val="NormalWeb"/>
        <w:spacing w:before="240" w:beforeAutospacing="0" w:after="240" w:afterAutospacing="0" w:line="384" w:lineRule="atLeast"/>
      </w:pPr>
      <w:r>
        <w:t>Para el reto de este módulo, debes hacer la adquisición de la evidencia que identificaste y que incluiste en el reto del módulo pasado. Recuerda incluir los datos de número de caso, número de evidencia y demás en los campos y las notas correspondientes en cada herramienta. Esto le dará coherencia y consistencia a tu investigación, y te permitirá trabajar de manera más ordenada.</w:t>
      </w:r>
    </w:p>
    <w:p w14:paraId="39E461D2" w14:textId="77777777" w:rsidR="00B42038" w:rsidRDefault="00B42038" w:rsidP="00B42038">
      <w:pPr>
        <w:pStyle w:val="NormalWeb"/>
        <w:spacing w:before="240" w:beforeAutospacing="0" w:after="240" w:afterAutospacing="0" w:line="384" w:lineRule="atLeast"/>
      </w:pPr>
      <w:r>
        <w:t>Publica tus resultados en la sección de comentarios, allí podremos discutir qué herramientas usaste, qué imágenes adquiriste y, en general, estaremos hablando acerca de tu experiencia adquiriendo imágenes forenses.</w:t>
      </w:r>
    </w:p>
    <w:p w14:paraId="09897D4C" w14:textId="77777777" w:rsidR="00B42038" w:rsidRDefault="00B42038" w:rsidP="00B42038">
      <w:pPr>
        <w:pStyle w:val="NormalWeb"/>
        <w:spacing w:before="240" w:beforeAutospacing="0" w:after="240" w:afterAutospacing="0" w:line="384" w:lineRule="atLeast"/>
      </w:pPr>
      <w:r>
        <w:t>Pero ya que empezaste, ¡no te detengas! Recuerda que parte importante de tu proceso de aprendizaje como investigador forense es que aprendas a usar todas las herramientas disponibles, y sobre todo que las conozcas y las manejes bien.</w:t>
      </w:r>
    </w:p>
    <w:p w14:paraId="7A989570" w14:textId="77777777" w:rsidR="00B42038" w:rsidRDefault="00B42038" w:rsidP="00B42038">
      <w:pPr>
        <w:pStyle w:val="NormalWeb"/>
        <w:spacing w:before="240" w:beforeAutospacing="0" w:after="240" w:afterAutospacing="0" w:line="384" w:lineRule="atLeast"/>
      </w:pPr>
      <w:r>
        <w:t>Si ya hiciste la imagen forense de un dispositivo usando una herramienta o un formato, ¡prueba con otros! Analiza las diferencias: ¿Cuál método es más eficiente?, ¿con cuál te sientes mejor? En la sección de comentarios también estaremos discutiendo acerca de métodos y alternativas para preservar evidencia.</w:t>
      </w:r>
    </w:p>
    <w:p w14:paraId="02C2054F" w14:textId="77777777" w:rsidR="00484CC6" w:rsidRDefault="00484CC6">
      <w:bookmarkStart w:id="0" w:name="_GoBack"/>
      <w:bookmarkEnd w:id="0"/>
    </w:p>
    <w:sectPr w:rsidR="00484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7A"/>
    <w:rsid w:val="00484CC6"/>
    <w:rsid w:val="00513C7A"/>
    <w:rsid w:val="00B42038"/>
    <w:rsid w:val="00C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107F0"/>
  <w15:chartTrackingRefBased/>
  <w15:docId w15:val="{67922189-D261-496E-BE5C-4A51ABD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4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104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C94104"/>
    <w:rPr>
      <w:color w:val="0000FF"/>
      <w:u w:val="single"/>
    </w:rPr>
  </w:style>
  <w:style w:type="paragraph" w:customStyle="1" w:styleId="discussioninfo-time">
    <w:name w:val="discussioninfo-time"/>
    <w:basedOn w:val="Normal"/>
    <w:rsid w:val="00C9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9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is-text">
    <w:name w:val="is-text"/>
    <w:basedOn w:val="Fuentedeprrafopredeter"/>
    <w:rsid w:val="00C94104"/>
  </w:style>
  <w:style w:type="character" w:styleId="Textoennegrita">
    <w:name w:val="Strong"/>
    <w:basedOn w:val="Fuentedeprrafopredeter"/>
    <w:uiPriority w:val="22"/>
    <w:qFormat/>
    <w:rsid w:val="00B42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0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04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2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2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8401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  <w:div w:id="10361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187711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7086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tzi.com/@juanpca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3</cp:revision>
  <dcterms:created xsi:type="dcterms:W3CDTF">2019-10-14T04:46:00Z</dcterms:created>
  <dcterms:modified xsi:type="dcterms:W3CDTF">2019-10-14T04:47:00Z</dcterms:modified>
</cp:coreProperties>
</file>