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88619" w14:textId="77777777" w:rsidR="003D2828" w:rsidRDefault="003D2828" w:rsidP="003D2828">
      <w:pPr>
        <w:spacing w:after="0" w:line="240" w:lineRule="auto"/>
        <w:jc w:val="center"/>
      </w:pPr>
      <w:bookmarkStart w:id="0" w:name="_Hlk47537159"/>
    </w:p>
    <w:p w14:paraId="19CED759" w14:textId="77777777" w:rsidR="003D2828" w:rsidRDefault="003D2828" w:rsidP="003D2828">
      <w:pPr>
        <w:spacing w:after="0" w:line="240" w:lineRule="auto"/>
        <w:jc w:val="center"/>
      </w:pPr>
    </w:p>
    <w:p w14:paraId="34776F96" w14:textId="77777777" w:rsidR="003D2828" w:rsidRDefault="003D2828" w:rsidP="003D2828">
      <w:pPr>
        <w:spacing w:after="0" w:line="240" w:lineRule="auto"/>
        <w:jc w:val="center"/>
      </w:pPr>
    </w:p>
    <w:p w14:paraId="613AC66D" w14:textId="77777777" w:rsidR="003D2828" w:rsidRDefault="003D2828" w:rsidP="003D2828">
      <w:pPr>
        <w:spacing w:after="0" w:line="240" w:lineRule="auto"/>
        <w:jc w:val="center"/>
      </w:pPr>
    </w:p>
    <w:p w14:paraId="408931E7" w14:textId="77777777" w:rsidR="003D2828" w:rsidRDefault="003D2828" w:rsidP="003D2828">
      <w:pPr>
        <w:spacing w:after="0" w:line="240" w:lineRule="auto"/>
        <w:jc w:val="center"/>
      </w:pPr>
    </w:p>
    <w:p w14:paraId="08029A2A" w14:textId="77777777" w:rsidR="003D2828" w:rsidRDefault="003D2828" w:rsidP="003D2828">
      <w:pPr>
        <w:spacing w:after="0" w:line="240" w:lineRule="auto"/>
        <w:jc w:val="center"/>
      </w:pPr>
    </w:p>
    <w:p w14:paraId="5FE1BE0F" w14:textId="77777777" w:rsidR="003D2828" w:rsidRDefault="003D2828" w:rsidP="003D2828">
      <w:pPr>
        <w:spacing w:after="0" w:line="240" w:lineRule="auto"/>
        <w:jc w:val="center"/>
      </w:pPr>
    </w:p>
    <w:p w14:paraId="65435836" w14:textId="77777777" w:rsidR="003D2828" w:rsidRDefault="003D2828" w:rsidP="003D2828">
      <w:pPr>
        <w:spacing w:after="0" w:line="240" w:lineRule="auto"/>
        <w:jc w:val="center"/>
      </w:pPr>
    </w:p>
    <w:p w14:paraId="7151E869" w14:textId="77777777" w:rsidR="003D2828" w:rsidRDefault="003D2828" w:rsidP="003D2828">
      <w:pPr>
        <w:spacing w:after="0" w:line="240" w:lineRule="auto"/>
        <w:jc w:val="center"/>
      </w:pPr>
    </w:p>
    <w:p w14:paraId="428256A6" w14:textId="77777777" w:rsidR="003D2828" w:rsidRDefault="003D2828" w:rsidP="003D2828">
      <w:pPr>
        <w:spacing w:after="0" w:line="240" w:lineRule="auto"/>
        <w:jc w:val="center"/>
      </w:pPr>
    </w:p>
    <w:p w14:paraId="2B424B9E" w14:textId="77777777" w:rsidR="003D2828" w:rsidRDefault="003D2828" w:rsidP="003D2828">
      <w:pPr>
        <w:spacing w:after="0" w:line="240" w:lineRule="auto"/>
        <w:jc w:val="center"/>
      </w:pPr>
    </w:p>
    <w:p w14:paraId="3EF9790B" w14:textId="77777777" w:rsidR="003D2828" w:rsidRDefault="003D2828" w:rsidP="003D2828">
      <w:pPr>
        <w:spacing w:after="0" w:line="240" w:lineRule="auto"/>
        <w:jc w:val="center"/>
      </w:pPr>
    </w:p>
    <w:p w14:paraId="7B3B6189" w14:textId="1ABE4CBA" w:rsidR="003D2828" w:rsidRDefault="006D7BAD" w:rsidP="003D2828">
      <w:pPr>
        <w:spacing w:after="0" w:line="240" w:lineRule="auto"/>
        <w:jc w:val="center"/>
        <w:rPr>
          <w:rFonts w:ascii="Georgia" w:hAnsi="Georgia"/>
          <w:b/>
          <w:bCs/>
          <w:sz w:val="44"/>
          <w:szCs w:val="44"/>
        </w:rPr>
      </w:pPr>
      <w:r w:rsidRPr="00BA41F1">
        <w:rPr>
          <w:rFonts w:ascii="Georgia" w:hAnsi="Georgia"/>
          <w:b/>
          <w:bCs/>
          <w:sz w:val="44"/>
          <w:szCs w:val="44"/>
        </w:rPr>
        <w:t xml:space="preserve">ABC </w:t>
      </w:r>
      <w:proofErr w:type="spellStart"/>
      <w:r w:rsidRPr="00BA41F1">
        <w:rPr>
          <w:rFonts w:ascii="Georgia" w:hAnsi="Georgia"/>
          <w:b/>
          <w:bCs/>
          <w:sz w:val="44"/>
          <w:szCs w:val="44"/>
        </w:rPr>
        <w:t>Minimarket</w:t>
      </w:r>
      <w:proofErr w:type="spellEnd"/>
    </w:p>
    <w:p w14:paraId="11923B56" w14:textId="77777777" w:rsidR="006D7BAD" w:rsidRPr="003D2828" w:rsidRDefault="006D7BAD" w:rsidP="003D2828">
      <w:pPr>
        <w:spacing w:after="0" w:line="240" w:lineRule="auto"/>
        <w:jc w:val="center"/>
        <w:rPr>
          <w:sz w:val="32"/>
          <w:szCs w:val="32"/>
        </w:rPr>
      </w:pPr>
    </w:p>
    <w:p w14:paraId="72C1A180" w14:textId="738EA811" w:rsidR="003D2828" w:rsidRPr="003D2828" w:rsidRDefault="003D2828" w:rsidP="003D2828">
      <w:pPr>
        <w:spacing w:after="0" w:line="240" w:lineRule="auto"/>
        <w:jc w:val="center"/>
        <w:rPr>
          <w:rFonts w:ascii="Georgia" w:hAnsi="Georgia"/>
          <w:b/>
          <w:color w:val="auto"/>
          <w:sz w:val="44"/>
          <w:szCs w:val="44"/>
          <w:lang w:val="es-ES"/>
        </w:rPr>
      </w:pPr>
      <w:r w:rsidRPr="003D2828">
        <w:rPr>
          <w:rFonts w:ascii="Georgia" w:hAnsi="Georgia"/>
          <w:b/>
          <w:color w:val="auto"/>
          <w:sz w:val="44"/>
          <w:szCs w:val="44"/>
          <w:lang w:val="es-ES"/>
        </w:rPr>
        <w:t>DEPARTAMENTO DE AUDITOR</w:t>
      </w:r>
      <w:r w:rsidR="00A63D84">
        <w:rPr>
          <w:rFonts w:ascii="Georgia" w:hAnsi="Georgia"/>
          <w:b/>
          <w:color w:val="auto"/>
          <w:sz w:val="44"/>
          <w:szCs w:val="44"/>
          <w:lang w:val="es-ES"/>
        </w:rPr>
        <w:t>Í</w:t>
      </w:r>
      <w:r w:rsidRPr="003D2828">
        <w:rPr>
          <w:rFonts w:ascii="Georgia" w:hAnsi="Georgia"/>
          <w:b/>
          <w:color w:val="auto"/>
          <w:sz w:val="44"/>
          <w:szCs w:val="44"/>
          <w:lang w:val="es-ES"/>
        </w:rPr>
        <w:t>A</w:t>
      </w:r>
    </w:p>
    <w:p w14:paraId="095DA869" w14:textId="347BEB28" w:rsidR="003D2828" w:rsidRPr="003D2828" w:rsidRDefault="003D2828" w:rsidP="003D2828">
      <w:pPr>
        <w:spacing w:after="0" w:line="240" w:lineRule="auto"/>
        <w:jc w:val="center"/>
        <w:rPr>
          <w:rFonts w:ascii="Georgia" w:hAnsi="Georgia" w:cs="Arial"/>
          <w:b/>
          <w:color w:val="auto"/>
          <w:sz w:val="32"/>
          <w:szCs w:val="32"/>
          <w:u w:val="single"/>
          <w:lang w:val="es-ES"/>
        </w:rPr>
      </w:pPr>
      <w:r w:rsidRPr="003D2828">
        <w:rPr>
          <w:rFonts w:ascii="Georgia" w:hAnsi="Georgia"/>
          <w:b/>
          <w:color w:val="auto"/>
          <w:sz w:val="32"/>
          <w:szCs w:val="32"/>
          <w:lang w:val="es-ES"/>
        </w:rPr>
        <w:t>DIVISI</w:t>
      </w:r>
      <w:r w:rsidR="00A63D84">
        <w:rPr>
          <w:rFonts w:ascii="Georgia" w:hAnsi="Georgia"/>
          <w:b/>
          <w:color w:val="auto"/>
          <w:sz w:val="32"/>
          <w:szCs w:val="32"/>
          <w:lang w:val="es-ES"/>
        </w:rPr>
        <w:t>Ó</w:t>
      </w:r>
      <w:r w:rsidRPr="003D2828">
        <w:rPr>
          <w:rFonts w:ascii="Georgia" w:hAnsi="Georgia"/>
          <w:b/>
          <w:color w:val="auto"/>
          <w:sz w:val="32"/>
          <w:szCs w:val="32"/>
          <w:lang w:val="es-ES"/>
        </w:rPr>
        <w:t>N AUDITORÍA DE TECNOLOGÍA</w:t>
      </w:r>
    </w:p>
    <w:p w14:paraId="69126FD3" w14:textId="3C5E193C" w:rsidR="003D2828" w:rsidRPr="00BA41F1" w:rsidRDefault="003D2828" w:rsidP="003D2828">
      <w:pPr>
        <w:pStyle w:val="Encabezado"/>
        <w:jc w:val="center"/>
        <w:rPr>
          <w:rFonts w:ascii="Georgia" w:hAnsi="Georgia" w:cs="Arial"/>
          <w:b/>
          <w:color w:val="000000"/>
          <w:sz w:val="32"/>
          <w:szCs w:val="32"/>
          <w:lang w:val="es-ES"/>
        </w:rPr>
      </w:pPr>
      <w:r w:rsidRPr="00BA41F1">
        <w:rPr>
          <w:rFonts w:ascii="Georgia" w:hAnsi="Georgia" w:cs="Arial"/>
          <w:b/>
          <w:color w:val="000000"/>
          <w:sz w:val="32"/>
          <w:szCs w:val="32"/>
          <w:lang w:val="es-ES"/>
        </w:rPr>
        <w:t>Validación – Seguridad física del Centro de Cómputos</w:t>
      </w:r>
    </w:p>
    <w:p w14:paraId="372997EC" w14:textId="77777777" w:rsidR="00BA41F1" w:rsidRDefault="00BA41F1" w:rsidP="00BA41F1">
      <w:pPr>
        <w:pStyle w:val="Encabezado"/>
        <w:jc w:val="center"/>
        <w:rPr>
          <w:rFonts w:ascii="Georgia" w:hAnsi="Georgia"/>
          <w:b/>
          <w:bCs/>
          <w:sz w:val="44"/>
          <w:szCs w:val="44"/>
          <w:lang w:val="es-DO"/>
        </w:rPr>
      </w:pPr>
    </w:p>
    <w:p w14:paraId="6002DC54" w14:textId="1E6EFFE7" w:rsidR="00A63D84" w:rsidRPr="00BA41F1" w:rsidRDefault="00A63D84" w:rsidP="00BA41F1">
      <w:pPr>
        <w:pStyle w:val="Encabezado"/>
        <w:jc w:val="center"/>
        <w:rPr>
          <w:rFonts w:ascii="Georgia" w:hAnsi="Georgia"/>
          <w:b/>
          <w:bCs/>
          <w:sz w:val="44"/>
          <w:szCs w:val="44"/>
          <w:lang w:val="es-DO"/>
        </w:rPr>
      </w:pPr>
    </w:p>
    <w:p w14:paraId="4278D7FC" w14:textId="77777777" w:rsidR="00A63D84" w:rsidRDefault="00A63D84" w:rsidP="00A63D84">
      <w:pPr>
        <w:pStyle w:val="Encabezado"/>
        <w:jc w:val="center"/>
        <w:rPr>
          <w:rFonts w:ascii="Georgia" w:hAnsi="Georgia"/>
          <w:sz w:val="32"/>
          <w:szCs w:val="32"/>
          <w:lang w:val="es-DO"/>
        </w:rPr>
      </w:pPr>
    </w:p>
    <w:p w14:paraId="4DFB9B92" w14:textId="77777777" w:rsidR="00A63D84" w:rsidRDefault="00A63D84" w:rsidP="00A63D84">
      <w:pPr>
        <w:pStyle w:val="Encabezado"/>
        <w:jc w:val="center"/>
        <w:rPr>
          <w:rFonts w:ascii="Georgia" w:hAnsi="Georgia"/>
          <w:sz w:val="32"/>
          <w:szCs w:val="32"/>
          <w:lang w:val="es-DO"/>
        </w:rPr>
      </w:pPr>
    </w:p>
    <w:p w14:paraId="4D86AA85" w14:textId="77777777" w:rsidR="00BA41F1" w:rsidRDefault="00BA41F1" w:rsidP="00A63D84">
      <w:pPr>
        <w:pStyle w:val="Encabezado"/>
        <w:jc w:val="center"/>
        <w:rPr>
          <w:rFonts w:ascii="Georgia" w:hAnsi="Georgia"/>
          <w:sz w:val="32"/>
          <w:szCs w:val="32"/>
          <w:lang w:val="es-DO"/>
        </w:rPr>
      </w:pPr>
    </w:p>
    <w:p w14:paraId="727BE2A0" w14:textId="77777777" w:rsidR="00BA41F1" w:rsidRDefault="00BA41F1" w:rsidP="00A63D84">
      <w:pPr>
        <w:pStyle w:val="Encabezado"/>
        <w:jc w:val="center"/>
        <w:rPr>
          <w:rFonts w:ascii="Georgia" w:hAnsi="Georgia"/>
          <w:sz w:val="32"/>
          <w:szCs w:val="32"/>
          <w:lang w:val="es-DO"/>
        </w:rPr>
      </w:pPr>
    </w:p>
    <w:p w14:paraId="618DE815" w14:textId="424880A4" w:rsidR="00A63D84" w:rsidRPr="00A63D84" w:rsidRDefault="00A63D84" w:rsidP="00A63D84">
      <w:pPr>
        <w:pStyle w:val="Encabezado"/>
        <w:jc w:val="center"/>
        <w:rPr>
          <w:rFonts w:ascii="Georgia" w:hAnsi="Georgia"/>
          <w:sz w:val="32"/>
          <w:szCs w:val="32"/>
          <w:lang w:val="es-DO"/>
        </w:rPr>
      </w:pPr>
      <w:r w:rsidRPr="00A63D84">
        <w:rPr>
          <w:rFonts w:ascii="Georgia" w:hAnsi="Georgia"/>
          <w:sz w:val="32"/>
          <w:szCs w:val="32"/>
          <w:lang w:val="es-DO"/>
        </w:rPr>
        <w:t>Papel de Trabajo</w:t>
      </w:r>
    </w:p>
    <w:p w14:paraId="2FF86542" w14:textId="0358EDE3" w:rsidR="003D2828" w:rsidRDefault="003D2828"/>
    <w:p w14:paraId="08710461" w14:textId="77777777" w:rsidR="003D2828" w:rsidRDefault="003D2828"/>
    <w:p w14:paraId="4FBE4CEA" w14:textId="0D97825E" w:rsidR="003D2828" w:rsidRDefault="003D2828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6D6F97" w14:paraId="66E3BB56" w14:textId="77777777" w:rsidTr="00A67E75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FB941" w14:textId="28BAFAB1" w:rsidR="006D6F97" w:rsidRDefault="006D6F97" w:rsidP="00BA212A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4889BB50" w14:textId="2EAD8E10" w:rsidR="00C21B93" w:rsidRDefault="00C21B93" w:rsidP="00BA212A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  <w:bookmarkEnd w:id="0"/>
      <w:tr w:rsidR="001B2161" w14:paraId="3FE130C3" w14:textId="77777777" w:rsidTr="00A67E75">
        <w:tblPrEx>
          <w:shd w:val="clear" w:color="auto" w:fill="1F4E79" w:themeFill="accent1" w:themeFillShade="80"/>
        </w:tblPrEx>
        <w:trPr>
          <w:trHeight w:val="99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29D1951" w14:textId="6F930E99" w:rsidR="001B2161" w:rsidRDefault="001B2161" w:rsidP="007E0D1E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  <w:lang w:val="es-ES"/>
              </w:rPr>
              <w:t>Información del control</w:t>
            </w:r>
          </w:p>
        </w:tc>
      </w:tr>
      <w:tr w:rsidR="00876B0D" w14:paraId="09C0B45D" w14:textId="77777777" w:rsidTr="003836D0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7166A479" w14:textId="08B667BF" w:rsidR="00876B0D" w:rsidRDefault="00876B0D" w:rsidP="00B40BD6">
            <w:pPr>
              <w:spacing w:after="0" w:line="24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32FBE871" w14:textId="0510F758" w:rsidR="00B40BD6" w:rsidRDefault="00B40BD6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E82155">
        <w:rPr>
          <w:rFonts w:ascii="Georgia" w:hAnsi="Georgia"/>
          <w:b/>
          <w:bCs/>
          <w:sz w:val="24"/>
          <w:szCs w:val="24"/>
        </w:rPr>
        <w:t>Control</w:t>
      </w:r>
      <w:r>
        <w:rPr>
          <w:rFonts w:ascii="Georgia" w:hAnsi="Georgia"/>
          <w:b/>
          <w:bCs/>
          <w:sz w:val="24"/>
          <w:szCs w:val="24"/>
        </w:rPr>
        <w:t>:</w:t>
      </w:r>
    </w:p>
    <w:p w14:paraId="5B7D1458" w14:textId="50D803A8" w:rsidR="00DA6FB8" w:rsidRPr="00E82155" w:rsidRDefault="00DA6FB8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E82155">
        <w:rPr>
          <w:rFonts w:ascii="Georgia" w:hAnsi="Georgia"/>
          <w:sz w:val="24"/>
          <w:szCs w:val="24"/>
        </w:rPr>
        <w:t>Seguridad física del Centro de Cómputos</w:t>
      </w:r>
      <w:r w:rsidR="00B40BD6">
        <w:rPr>
          <w:rFonts w:ascii="Georgia" w:hAnsi="Georgi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BA212A" w14:paraId="32190511" w14:textId="77777777" w:rsidTr="00B40BD6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16E03334" w14:textId="7BF9DAE8" w:rsidR="00BA212A" w:rsidRDefault="00BA212A" w:rsidP="00DE2AFC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0550E924" w14:textId="0C0CB996" w:rsidR="00B40BD6" w:rsidRDefault="00B40BD6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000000"/>
          <w:sz w:val="24"/>
          <w:szCs w:val="24"/>
        </w:rPr>
      </w:pPr>
      <w:r w:rsidRPr="00E82155">
        <w:rPr>
          <w:rFonts w:ascii="Georgia" w:hAnsi="Georgia"/>
          <w:b/>
          <w:bCs/>
          <w:sz w:val="24"/>
          <w:szCs w:val="24"/>
        </w:rPr>
        <w:t>Actividad de Control</w:t>
      </w:r>
      <w:r>
        <w:rPr>
          <w:rFonts w:ascii="Georgia" w:hAnsi="Georgia"/>
          <w:b/>
          <w:bCs/>
          <w:sz w:val="24"/>
          <w:szCs w:val="24"/>
        </w:rPr>
        <w:t>:</w:t>
      </w:r>
    </w:p>
    <w:p w14:paraId="1195D6BB" w14:textId="3B4FF403" w:rsidR="00884C95" w:rsidRPr="00E40B03" w:rsidRDefault="00884C95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i/>
          <w:iCs/>
          <w:color w:val="000000"/>
          <w:sz w:val="24"/>
          <w:szCs w:val="24"/>
        </w:rPr>
      </w:pPr>
      <w:r w:rsidRPr="00E82155">
        <w:rPr>
          <w:rFonts w:ascii="Georgia" w:hAnsi="Georgia" w:cs="Helv"/>
          <w:color w:val="000000"/>
          <w:sz w:val="24"/>
          <w:szCs w:val="24"/>
        </w:rPr>
        <w:t>Existen mecanismos de seguridad física diseminados en las instalaciones del centro de cómputos</w:t>
      </w:r>
      <w:r w:rsidR="0046514D" w:rsidRPr="00E82155">
        <w:rPr>
          <w:rFonts w:ascii="Georgia" w:hAnsi="Georgia" w:cs="Helv"/>
          <w:color w:val="000000"/>
          <w:sz w:val="24"/>
          <w:szCs w:val="24"/>
        </w:rPr>
        <w:t>,</w:t>
      </w:r>
      <w:r w:rsidRPr="00E82155">
        <w:rPr>
          <w:rFonts w:ascii="Georgia" w:hAnsi="Georgia" w:cs="Helv"/>
          <w:color w:val="000000"/>
          <w:sz w:val="24"/>
          <w:szCs w:val="24"/>
        </w:rPr>
        <w:t xml:space="preserve"> tales como: </w:t>
      </w:r>
      <w:r w:rsidRPr="00E82155">
        <w:rPr>
          <w:rFonts w:ascii="Georgia" w:hAnsi="Georgia" w:cs="Helv"/>
          <w:i/>
          <w:iCs/>
          <w:color w:val="000000"/>
          <w:sz w:val="24"/>
          <w:szCs w:val="24"/>
        </w:rPr>
        <w:t>Control de accesos, extintores y cámaras de vigilancia</w:t>
      </w:r>
      <w:r w:rsidRPr="00E82155">
        <w:rPr>
          <w:rFonts w:ascii="Georgia" w:hAnsi="Georgia" w:cs="Helv"/>
          <w:color w:val="000000"/>
          <w:sz w:val="24"/>
          <w:szCs w:val="24"/>
        </w:rPr>
        <w:t xml:space="preserve"> </w:t>
      </w:r>
      <w:r w:rsidRPr="00E40B03">
        <w:rPr>
          <w:rFonts w:ascii="Georgia" w:hAnsi="Georgia" w:cs="Helv"/>
          <w:i/>
          <w:iCs/>
          <w:color w:val="000000"/>
          <w:sz w:val="24"/>
          <w:szCs w:val="24"/>
        </w:rPr>
        <w:t>para asegurar el resguardo de los activos de información que allí residen.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847B69" w14:paraId="58AEC817" w14:textId="77777777" w:rsidTr="003836D0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303E14C0" w14:textId="3BC144A1" w:rsidR="00847B69" w:rsidRDefault="00847B69" w:rsidP="00876B0D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bookmarkStart w:id="1" w:name="_Hlk47537362"/>
          </w:p>
        </w:tc>
      </w:tr>
    </w:tbl>
    <w:bookmarkEnd w:id="1"/>
    <w:p w14:paraId="47B3DF6D" w14:textId="5A8F22ED" w:rsidR="00B40BD6" w:rsidRDefault="00B40BD6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E82155">
        <w:rPr>
          <w:rFonts w:ascii="Georgia" w:hAnsi="Georgia"/>
          <w:b/>
          <w:bCs/>
          <w:sz w:val="24"/>
          <w:szCs w:val="24"/>
        </w:rPr>
        <w:t>Tipo de control:</w:t>
      </w:r>
    </w:p>
    <w:p w14:paraId="2E1A85E8" w14:textId="403BCA98" w:rsidR="00925694" w:rsidRPr="00E82155" w:rsidRDefault="00C848EB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E82155">
        <w:rPr>
          <w:rFonts w:ascii="Georgia" w:hAnsi="Georgia"/>
          <w:sz w:val="24"/>
          <w:szCs w:val="24"/>
        </w:rPr>
        <w:t>Preventivo</w:t>
      </w:r>
      <w:r w:rsidR="00B40BD6">
        <w:rPr>
          <w:rFonts w:ascii="Georgia" w:hAnsi="Georgi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847B69" w14:paraId="2BC22670" w14:textId="77777777" w:rsidTr="00B40BD6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615C44A4" w14:textId="00888485" w:rsidR="00847B69" w:rsidRPr="00876B0D" w:rsidRDefault="00847B69" w:rsidP="00876B0D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  <w:lang w:val="es-ES"/>
              </w:rPr>
            </w:pPr>
          </w:p>
        </w:tc>
      </w:tr>
    </w:tbl>
    <w:p w14:paraId="7DF9E524" w14:textId="76D89172" w:rsidR="00B40BD6" w:rsidRDefault="00B40BD6" w:rsidP="00DA6FB8">
      <w:pPr>
        <w:spacing w:after="0" w:line="240" w:lineRule="auto"/>
        <w:rPr>
          <w:rFonts w:ascii="Georgia" w:hAnsi="Georgia"/>
          <w:sz w:val="24"/>
          <w:szCs w:val="24"/>
          <w:lang w:val="es-ES"/>
        </w:rPr>
      </w:pPr>
      <w:r w:rsidRPr="00E82155">
        <w:rPr>
          <w:rFonts w:ascii="Georgia" w:hAnsi="Georgia"/>
          <w:b/>
          <w:bCs/>
          <w:sz w:val="24"/>
          <w:szCs w:val="24"/>
          <w:lang w:val="es-ES"/>
        </w:rPr>
        <w:t>Deficiencia en el diseño:</w:t>
      </w:r>
    </w:p>
    <w:p w14:paraId="4A17A149" w14:textId="105091E6" w:rsidR="00C848EB" w:rsidRDefault="00B124CE" w:rsidP="00DA6FB8">
      <w:pPr>
        <w:spacing w:after="0" w:line="240" w:lineRule="auto"/>
        <w:rPr>
          <w:rFonts w:ascii="Georgia" w:hAnsi="Georgia"/>
          <w:sz w:val="24"/>
          <w:szCs w:val="24"/>
          <w:lang w:val="es-ES"/>
        </w:rPr>
      </w:pPr>
      <w:r w:rsidRPr="00E82155">
        <w:rPr>
          <w:rFonts w:ascii="Georgia" w:hAnsi="Georgia"/>
          <w:sz w:val="24"/>
          <w:szCs w:val="24"/>
          <w:lang w:val="es-ES"/>
        </w:rPr>
        <w:t>No</w:t>
      </w:r>
    </w:p>
    <w:p w14:paraId="662F7F8F" w14:textId="77777777" w:rsidR="00847B69" w:rsidRPr="00E82155" w:rsidRDefault="00847B69" w:rsidP="00DA6FB8">
      <w:pPr>
        <w:spacing w:after="0" w:line="240" w:lineRule="auto"/>
        <w:rPr>
          <w:rFonts w:ascii="Georgia" w:hAnsi="Georgia"/>
          <w:sz w:val="24"/>
          <w:szCs w:val="24"/>
          <w:lang w:val="es-ES"/>
        </w:rPr>
      </w:pPr>
    </w:p>
    <w:p w14:paraId="5C06AF40" w14:textId="68F07E3D" w:rsidR="00884C95" w:rsidRDefault="00884C95" w:rsidP="00DA6FB8">
      <w:pPr>
        <w:spacing w:after="0" w:line="240" w:lineRule="auto"/>
        <w:rPr>
          <w:rFonts w:ascii="Georgia" w:hAnsi="Georgia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9026"/>
      </w:tblGrid>
      <w:tr w:rsidR="00C50F86" w14:paraId="00EF5C81" w14:textId="77777777" w:rsidTr="00A67E75">
        <w:trPr>
          <w:trHeight w:val="99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5859699" w14:textId="3103A77E" w:rsidR="00C50F86" w:rsidRDefault="005E366C" w:rsidP="005E366C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bookmarkStart w:id="2" w:name="_Hlk47537799"/>
            <w:r w:rsidRPr="005E366C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  <w:lang w:val="es-ES"/>
              </w:rPr>
              <w:t>Descripción de la Prueba</w:t>
            </w:r>
          </w:p>
        </w:tc>
      </w:tr>
      <w:bookmarkEnd w:id="2"/>
      <w:tr w:rsidR="00876B0D" w14:paraId="44F1301C" w14:textId="77777777" w:rsidTr="003836D0">
        <w:tblPrEx>
          <w:shd w:val="clear" w:color="auto" w:fill="auto"/>
        </w:tblPrEx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6B9EC4CF" w14:textId="6970E4AF" w:rsidR="00876B0D" w:rsidRDefault="00876B0D" w:rsidP="007E0D1E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06C394E5" w14:textId="1833C35A" w:rsidR="00E40B03" w:rsidRDefault="00E40B03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b/>
          <w:bCs/>
          <w:sz w:val="24"/>
          <w:szCs w:val="24"/>
        </w:rPr>
        <w:t>Objetivo</w:t>
      </w:r>
      <w:r>
        <w:rPr>
          <w:rFonts w:ascii="Georgia" w:hAnsi="Georgia"/>
          <w:b/>
          <w:bCs/>
          <w:sz w:val="24"/>
          <w:szCs w:val="24"/>
        </w:rPr>
        <w:t>:</w:t>
      </w:r>
    </w:p>
    <w:p w14:paraId="0C0FDDA6" w14:textId="2B01FFEB" w:rsidR="00C9438C" w:rsidRDefault="00C9438C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sz w:val="24"/>
          <w:szCs w:val="24"/>
        </w:rPr>
        <w:t>Verificar que el centro de cómputo se encuentra respaldado por mecanismos y criterios de seguridad adecuados.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847B69" w14:paraId="37FE6439" w14:textId="77777777" w:rsidTr="003836D0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573F71D2" w14:textId="42BC808B" w:rsidR="00847B69" w:rsidRDefault="00847B69" w:rsidP="00C21B93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0787C0F6" w14:textId="7E0245FA" w:rsidR="00E40B03" w:rsidRDefault="00E40B03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b/>
          <w:bCs/>
          <w:sz w:val="24"/>
          <w:szCs w:val="24"/>
        </w:rPr>
        <w:t>Fuente de Informació</w:t>
      </w:r>
      <w:r>
        <w:rPr>
          <w:rFonts w:ascii="Georgia" w:hAnsi="Georgia"/>
          <w:b/>
          <w:bCs/>
          <w:sz w:val="24"/>
          <w:szCs w:val="24"/>
        </w:rPr>
        <w:t>n:</w:t>
      </w:r>
    </w:p>
    <w:p w14:paraId="5623197A" w14:textId="549C341B" w:rsidR="00C9438C" w:rsidRPr="00C9438C" w:rsidRDefault="00C9438C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sz w:val="24"/>
          <w:szCs w:val="24"/>
        </w:rPr>
        <w:t>Visita al centro de cómputos</w:t>
      </w:r>
      <w:r w:rsidR="004F2B03" w:rsidRPr="00E82155">
        <w:rPr>
          <w:rFonts w:ascii="Georgia" w:hAnsi="Georgia"/>
          <w:sz w:val="24"/>
          <w:szCs w:val="24"/>
        </w:rPr>
        <w:t xml:space="preserve"> de la empresa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DF167E" w14:paraId="4E97824D" w14:textId="77777777" w:rsidTr="00E40B03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5183F695" w14:textId="7F330249" w:rsidR="00DF167E" w:rsidRDefault="00DF167E" w:rsidP="00DF167E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bookmarkStart w:id="3" w:name="_Hlk47538325"/>
          </w:p>
        </w:tc>
      </w:tr>
    </w:tbl>
    <w:bookmarkEnd w:id="3"/>
    <w:p w14:paraId="050FD7D2" w14:textId="4BD74E2F" w:rsidR="00E40B03" w:rsidRDefault="00E40B03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b/>
          <w:bCs/>
          <w:sz w:val="24"/>
          <w:szCs w:val="24"/>
        </w:rPr>
        <w:t>Alcance</w:t>
      </w:r>
      <w:r>
        <w:rPr>
          <w:rFonts w:ascii="Georgia" w:hAnsi="Georgia"/>
          <w:b/>
          <w:bCs/>
          <w:sz w:val="24"/>
          <w:szCs w:val="24"/>
        </w:rPr>
        <w:t>:</w:t>
      </w:r>
    </w:p>
    <w:p w14:paraId="21FDA1D2" w14:textId="62E79E8A" w:rsidR="00C9438C" w:rsidRPr="00C9438C" w:rsidRDefault="00C9438C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sz w:val="24"/>
          <w:szCs w:val="24"/>
        </w:rPr>
        <w:t xml:space="preserve">Perímetro de seguridad </w:t>
      </w:r>
      <w:r w:rsidR="004B6A5F">
        <w:rPr>
          <w:rFonts w:ascii="Georgia" w:hAnsi="Georgia"/>
          <w:sz w:val="24"/>
          <w:szCs w:val="24"/>
        </w:rPr>
        <w:t xml:space="preserve">y </w:t>
      </w:r>
      <w:r w:rsidR="00AB18AE">
        <w:rPr>
          <w:rFonts w:ascii="Georgia" w:hAnsi="Georgia"/>
          <w:sz w:val="24"/>
          <w:szCs w:val="24"/>
        </w:rPr>
        <w:t>c</w:t>
      </w:r>
      <w:r w:rsidRPr="00C9438C">
        <w:rPr>
          <w:rFonts w:ascii="Georgia" w:hAnsi="Georgia"/>
          <w:sz w:val="24"/>
          <w:szCs w:val="24"/>
        </w:rPr>
        <w:t>ontroles de acceso físico</w:t>
      </w:r>
      <w:r w:rsidR="00AB18AE">
        <w:rPr>
          <w:rFonts w:ascii="Georgia" w:hAnsi="Georgia"/>
          <w:sz w:val="24"/>
          <w:szCs w:val="24"/>
        </w:rPr>
        <w:t xml:space="preserve">, al 31 de </w:t>
      </w:r>
      <w:r w:rsidR="00425C49">
        <w:rPr>
          <w:rFonts w:ascii="Georgia" w:hAnsi="Georgia"/>
          <w:sz w:val="24"/>
          <w:szCs w:val="24"/>
        </w:rPr>
        <w:t>julio</w:t>
      </w:r>
      <w:r w:rsidR="00AB18AE">
        <w:rPr>
          <w:rFonts w:ascii="Georgia" w:hAnsi="Georgia"/>
          <w:sz w:val="24"/>
          <w:szCs w:val="24"/>
        </w:rPr>
        <w:t xml:space="preserve"> 2</w:t>
      </w:r>
      <w:r w:rsidR="00425C49">
        <w:rPr>
          <w:rFonts w:ascii="Georgia" w:hAnsi="Georgia"/>
          <w:sz w:val="24"/>
          <w:szCs w:val="24"/>
        </w:rPr>
        <w:t>020</w:t>
      </w:r>
      <w:r w:rsidR="00005939">
        <w:rPr>
          <w:rFonts w:ascii="Georgia" w:hAnsi="Georgi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DF167E" w14:paraId="1BFE87A3" w14:textId="77777777" w:rsidTr="00E40B03">
        <w:tc>
          <w:tcPr>
            <w:tcW w:w="9026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  <w:shd w:val="clear" w:color="auto" w:fill="auto"/>
          </w:tcPr>
          <w:p w14:paraId="1E897FF4" w14:textId="4AB9C180" w:rsidR="00DF167E" w:rsidRDefault="00DF167E" w:rsidP="007E0D1E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08644833" w14:textId="0A3280AE" w:rsidR="00E40B03" w:rsidRDefault="00E40B03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b/>
          <w:bCs/>
          <w:sz w:val="24"/>
          <w:szCs w:val="24"/>
        </w:rPr>
        <w:t>Procedimiento</w:t>
      </w:r>
      <w:r w:rsidRPr="00E82155">
        <w:rPr>
          <w:rFonts w:ascii="Georgia" w:hAnsi="Georgia"/>
          <w:b/>
          <w:bCs/>
          <w:sz w:val="24"/>
          <w:szCs w:val="24"/>
        </w:rPr>
        <w:t>:</w:t>
      </w:r>
    </w:p>
    <w:p w14:paraId="491C1677" w14:textId="53413A3E" w:rsidR="00C9438C" w:rsidRPr="00953C56" w:rsidRDefault="00C9438C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953C56">
        <w:rPr>
          <w:rFonts w:ascii="Georgia" w:hAnsi="Georgia"/>
          <w:sz w:val="24"/>
          <w:szCs w:val="24"/>
        </w:rPr>
        <w:t>1 - Coordinar una visita al centro de cómputos y verificar la existencia de los mecanismos de seguridad siguientes:</w:t>
      </w:r>
    </w:p>
    <w:p w14:paraId="10214139" w14:textId="58540137" w:rsidR="00C9438C" w:rsidRPr="00953C56" w:rsidRDefault="00C9438C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Registro de visitas.</w:t>
      </w:r>
    </w:p>
    <w:p w14:paraId="50ECF6AA" w14:textId="11E9392D" w:rsidR="00C9438C" w:rsidRPr="00953C56" w:rsidRDefault="008A154F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M</w:t>
      </w:r>
      <w:r w:rsidR="00C9438C" w:rsidRPr="00953C56">
        <w:rPr>
          <w:rFonts w:ascii="Georgia" w:hAnsi="Georgia"/>
          <w:sz w:val="24"/>
          <w:szCs w:val="24"/>
          <w:lang w:val="es-DO"/>
        </w:rPr>
        <w:t>ecanismos de autenticación</w:t>
      </w:r>
      <w:r w:rsidRPr="00953C56">
        <w:rPr>
          <w:rFonts w:ascii="Georgia" w:hAnsi="Georgia"/>
          <w:sz w:val="24"/>
          <w:szCs w:val="24"/>
          <w:lang w:val="es-DO"/>
        </w:rPr>
        <w:t xml:space="preserve"> para el acceso</w:t>
      </w:r>
      <w:r w:rsidR="00C9438C" w:rsidRPr="00953C56">
        <w:rPr>
          <w:rFonts w:ascii="Georgia" w:hAnsi="Georgia"/>
          <w:sz w:val="24"/>
          <w:szCs w:val="24"/>
          <w:lang w:val="es-DO"/>
        </w:rPr>
        <w:t>.</w:t>
      </w:r>
    </w:p>
    <w:p w14:paraId="5FAF2EFF" w14:textId="0553B80A" w:rsidR="008A154F" w:rsidRPr="00953C56" w:rsidRDefault="008A154F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E</w:t>
      </w:r>
      <w:r w:rsidR="00C9438C" w:rsidRPr="00953C56">
        <w:rPr>
          <w:rFonts w:ascii="Georgia" w:hAnsi="Georgia"/>
          <w:sz w:val="24"/>
          <w:szCs w:val="24"/>
          <w:lang w:val="es-DO"/>
        </w:rPr>
        <w:t>xtintores</w:t>
      </w:r>
      <w:r w:rsidR="00755F6B" w:rsidRPr="00953C56">
        <w:rPr>
          <w:rFonts w:ascii="Georgia" w:hAnsi="Georgia"/>
          <w:sz w:val="24"/>
          <w:szCs w:val="24"/>
          <w:lang w:val="es-DO"/>
        </w:rPr>
        <w:t>.</w:t>
      </w:r>
    </w:p>
    <w:p w14:paraId="28E61D37" w14:textId="732248E7" w:rsidR="008A154F" w:rsidRPr="00953C56" w:rsidRDefault="008A154F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C</w:t>
      </w:r>
      <w:r w:rsidR="00C9438C" w:rsidRPr="00953C56">
        <w:rPr>
          <w:rFonts w:ascii="Georgia" w:hAnsi="Georgia"/>
          <w:sz w:val="24"/>
          <w:szCs w:val="24"/>
          <w:lang w:val="es-DO"/>
        </w:rPr>
        <w:t>ámaras de seguridad</w:t>
      </w:r>
      <w:r w:rsidR="00755F6B" w:rsidRPr="00953C56">
        <w:rPr>
          <w:rFonts w:ascii="Georgia" w:hAnsi="Georgia"/>
          <w:sz w:val="24"/>
          <w:szCs w:val="24"/>
          <w:lang w:val="es-DO"/>
        </w:rPr>
        <w:t>.</w:t>
      </w:r>
    </w:p>
    <w:p w14:paraId="78D3A478" w14:textId="14649E86" w:rsidR="00755F6B" w:rsidRPr="00953C56" w:rsidRDefault="00755F6B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D</w:t>
      </w:r>
      <w:r w:rsidR="00C9438C" w:rsidRPr="00953C56">
        <w:rPr>
          <w:rFonts w:ascii="Georgia" w:hAnsi="Georgia"/>
          <w:sz w:val="24"/>
          <w:szCs w:val="24"/>
          <w:lang w:val="es-DO"/>
        </w:rPr>
        <w:t>etectores de humo</w:t>
      </w:r>
      <w:r w:rsidRPr="00953C56">
        <w:rPr>
          <w:rFonts w:ascii="Georgia" w:hAnsi="Georgia"/>
          <w:sz w:val="24"/>
          <w:szCs w:val="24"/>
          <w:lang w:val="es-DO"/>
        </w:rPr>
        <w:t>.</w:t>
      </w:r>
    </w:p>
    <w:p w14:paraId="30CD4C92" w14:textId="2F10038A" w:rsidR="00C9438C" w:rsidRPr="00953C56" w:rsidRDefault="00755F6B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S</w:t>
      </w:r>
      <w:r w:rsidR="0069464C" w:rsidRPr="00953C56">
        <w:rPr>
          <w:rFonts w:ascii="Georgia" w:hAnsi="Georgia"/>
          <w:sz w:val="24"/>
          <w:szCs w:val="24"/>
          <w:lang w:val="es-DO"/>
        </w:rPr>
        <w:t xml:space="preserve">ensores de </w:t>
      </w:r>
      <w:r w:rsidR="00C9438C" w:rsidRPr="00953C56">
        <w:rPr>
          <w:rFonts w:ascii="Georgia" w:hAnsi="Georgia"/>
          <w:sz w:val="24"/>
          <w:szCs w:val="24"/>
          <w:lang w:val="es-DO"/>
        </w:rPr>
        <w:t>humedad</w:t>
      </w:r>
      <w:r w:rsidRPr="00953C56">
        <w:rPr>
          <w:rFonts w:ascii="Georgia" w:hAnsi="Georgia"/>
          <w:sz w:val="24"/>
          <w:szCs w:val="24"/>
          <w:lang w:val="es-DO"/>
        </w:rPr>
        <w:t xml:space="preserve"> y</w:t>
      </w:r>
      <w:r w:rsidR="002E72CC" w:rsidRPr="00953C56">
        <w:rPr>
          <w:rFonts w:ascii="Georgia" w:hAnsi="Georgia"/>
          <w:sz w:val="24"/>
          <w:szCs w:val="24"/>
          <w:lang w:val="es-DO"/>
        </w:rPr>
        <w:t xml:space="preserve"> de </w:t>
      </w:r>
      <w:r w:rsidR="00C9438C" w:rsidRPr="00953C56">
        <w:rPr>
          <w:rFonts w:ascii="Georgia" w:hAnsi="Georgia"/>
          <w:sz w:val="24"/>
          <w:szCs w:val="24"/>
          <w:lang w:val="es-DO"/>
        </w:rPr>
        <w:t>temperatura.</w:t>
      </w:r>
    </w:p>
    <w:p w14:paraId="32CEFD44" w14:textId="6ED485C0" w:rsidR="00C9438C" w:rsidRPr="00953C56" w:rsidRDefault="00C9438C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Servidores ubicados en armarios apropiados.</w:t>
      </w:r>
    </w:p>
    <w:p w14:paraId="420F84C1" w14:textId="417CD862" w:rsidR="002E72CC" w:rsidRPr="00953C56" w:rsidRDefault="002E72CC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Desnivel del piso</w:t>
      </w:r>
      <w:r w:rsidR="006566DB">
        <w:rPr>
          <w:rFonts w:ascii="Georgia" w:hAnsi="Georgia"/>
          <w:sz w:val="24"/>
          <w:szCs w:val="24"/>
          <w:lang w:val="es-DO"/>
        </w:rPr>
        <w:t>.</w:t>
      </w:r>
    </w:p>
    <w:p w14:paraId="4AA968D4" w14:textId="6D86076F" w:rsidR="002E72CC" w:rsidRPr="00953C56" w:rsidRDefault="0044486A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 xml:space="preserve">Piso </w:t>
      </w:r>
      <w:r w:rsidR="00C75767" w:rsidRPr="00953C56">
        <w:rPr>
          <w:rFonts w:ascii="Georgia" w:hAnsi="Georgia"/>
          <w:sz w:val="24"/>
          <w:szCs w:val="24"/>
          <w:lang w:val="es-DO"/>
        </w:rPr>
        <w:t>f</w:t>
      </w:r>
      <w:r w:rsidRPr="00953C56">
        <w:rPr>
          <w:rFonts w:ascii="Georgia" w:hAnsi="Georgia"/>
          <w:sz w:val="24"/>
          <w:szCs w:val="24"/>
          <w:lang w:val="es-DO"/>
        </w:rPr>
        <w:t>also</w:t>
      </w:r>
      <w:r w:rsidR="006566DB">
        <w:rPr>
          <w:rFonts w:ascii="Georgia" w:hAnsi="Georgia"/>
          <w:sz w:val="24"/>
          <w:szCs w:val="24"/>
          <w:lang w:val="es-DO"/>
        </w:rPr>
        <w:t>.</w:t>
      </w:r>
    </w:p>
    <w:p w14:paraId="4C59DF2E" w14:textId="49D81360" w:rsidR="0044486A" w:rsidRPr="00953C56" w:rsidRDefault="0044486A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Cableado organizado</w:t>
      </w:r>
      <w:r w:rsidR="006566DB">
        <w:rPr>
          <w:rFonts w:ascii="Georgia" w:hAnsi="Georgia"/>
          <w:sz w:val="24"/>
          <w:szCs w:val="24"/>
          <w:lang w:val="es-DO"/>
        </w:rPr>
        <w:t>.</w:t>
      </w:r>
    </w:p>
    <w:p w14:paraId="2DE2D7ED" w14:textId="016C3301" w:rsidR="0044486A" w:rsidRPr="00953C56" w:rsidRDefault="0044486A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 xml:space="preserve">Sistema de </w:t>
      </w:r>
      <w:r w:rsidR="008A154F" w:rsidRPr="00953C56">
        <w:rPr>
          <w:rFonts w:ascii="Georgia" w:hAnsi="Georgia"/>
          <w:sz w:val="24"/>
          <w:szCs w:val="24"/>
          <w:lang w:val="es-DO"/>
        </w:rPr>
        <w:t>refrigeración</w:t>
      </w:r>
      <w:r w:rsidRPr="00953C56">
        <w:rPr>
          <w:rFonts w:ascii="Georgia" w:hAnsi="Georgia"/>
          <w:sz w:val="24"/>
          <w:szCs w:val="24"/>
          <w:lang w:val="es-DO"/>
        </w:rPr>
        <w:t xml:space="preserve"> con redundancia</w:t>
      </w:r>
      <w:r w:rsidR="006566DB">
        <w:rPr>
          <w:rFonts w:ascii="Georgia" w:hAnsi="Georgia"/>
          <w:sz w:val="24"/>
          <w:szCs w:val="24"/>
          <w:lang w:val="es-DO"/>
        </w:rPr>
        <w:t>.</w:t>
      </w:r>
    </w:p>
    <w:p w14:paraId="2BD93839" w14:textId="2EED5AC5" w:rsidR="0044486A" w:rsidRPr="00953C56" w:rsidRDefault="00715EA3" w:rsidP="00DA6FB8">
      <w:pPr>
        <w:pStyle w:val="Prrafodelista"/>
        <w:numPr>
          <w:ilvl w:val="0"/>
          <w:numId w:val="2"/>
        </w:numPr>
        <w:spacing w:after="0" w:line="240" w:lineRule="auto"/>
        <w:rPr>
          <w:rFonts w:ascii="Georgia" w:hAnsi="Georgia"/>
          <w:sz w:val="24"/>
          <w:szCs w:val="24"/>
          <w:lang w:val="es-DO"/>
        </w:rPr>
      </w:pPr>
      <w:r w:rsidRPr="00953C56">
        <w:rPr>
          <w:rFonts w:ascii="Georgia" w:hAnsi="Georgia"/>
          <w:sz w:val="24"/>
          <w:szCs w:val="24"/>
          <w:lang w:val="es-DO"/>
        </w:rPr>
        <w:t>Sistema de suministro ininterrumpido de energía</w:t>
      </w:r>
      <w:r w:rsidR="006566DB">
        <w:rPr>
          <w:rFonts w:ascii="Georgia" w:hAnsi="Georgia"/>
          <w:sz w:val="24"/>
          <w:szCs w:val="24"/>
          <w:lang w:val="es-DO"/>
        </w:rPr>
        <w:t>.</w:t>
      </w:r>
    </w:p>
    <w:p w14:paraId="762A2529" w14:textId="77777777" w:rsidR="008A154F" w:rsidRPr="00953C56" w:rsidRDefault="008A154F" w:rsidP="00DA6FB8">
      <w:pPr>
        <w:spacing w:after="0" w:line="240" w:lineRule="auto"/>
        <w:rPr>
          <w:rFonts w:ascii="Georgia" w:hAnsi="Georgia"/>
          <w:sz w:val="24"/>
          <w:szCs w:val="24"/>
        </w:rPr>
      </w:pPr>
    </w:p>
    <w:p w14:paraId="432917A7" w14:textId="21AEED03" w:rsidR="001665C5" w:rsidRPr="001B2161" w:rsidRDefault="00C9438C" w:rsidP="00DA6FB8">
      <w:pPr>
        <w:spacing w:after="0" w:line="240" w:lineRule="auto"/>
        <w:rPr>
          <w:rFonts w:ascii="Georgia" w:hAnsi="Georgia"/>
          <w:sz w:val="24"/>
          <w:szCs w:val="24"/>
        </w:rPr>
      </w:pPr>
      <w:r w:rsidRPr="00C9438C">
        <w:rPr>
          <w:rFonts w:ascii="Georgia" w:hAnsi="Georgia"/>
          <w:sz w:val="24"/>
          <w:szCs w:val="24"/>
        </w:rPr>
        <w:t>2- Concluir en base a los resultados.</w:t>
      </w:r>
    </w:p>
    <w:p w14:paraId="4F2D553F" w14:textId="77777777" w:rsidR="001665C5" w:rsidRPr="00E82155" w:rsidRDefault="001665C5" w:rsidP="00DA6FB8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</w:p>
    <w:p w14:paraId="4ED58D65" w14:textId="77777777" w:rsidR="001665C5" w:rsidRPr="00E82155" w:rsidRDefault="001665C5" w:rsidP="00DA6FB8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</w:p>
    <w:p w14:paraId="61104AB1" w14:textId="77777777" w:rsidR="001665C5" w:rsidRPr="00E82155" w:rsidRDefault="001665C5" w:rsidP="00DA6FB8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</w:p>
    <w:tbl>
      <w:tblPr>
        <w:tblStyle w:val="Tablaconcuadrcula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9026"/>
      </w:tblGrid>
      <w:tr w:rsidR="00CB5D94" w14:paraId="7C6C74F3" w14:textId="77777777" w:rsidTr="0032239C">
        <w:trPr>
          <w:trHeight w:val="99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9AF12AD" w14:textId="746ECF5B" w:rsidR="00CB5D94" w:rsidRDefault="00CB5D94" w:rsidP="00CB5D94">
            <w:pPr>
              <w:spacing w:after="0" w:line="24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CB5D94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Resultados de la Prueba</w:t>
            </w:r>
          </w:p>
        </w:tc>
      </w:tr>
      <w:tr w:rsidR="00112FF2" w14:paraId="7DA605A5" w14:textId="77777777" w:rsidTr="0032239C">
        <w:tblPrEx>
          <w:tblBorders>
            <w:top w:val="none" w:sz="0" w:space="0" w:color="auto"/>
            <w:left w:val="none" w:sz="0" w:space="0" w:color="auto"/>
            <w:bottom w:val="single" w:sz="6" w:space="0" w:color="5B9BD5" w:themeColor="accent1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05CBFC98" w14:textId="64FD2D28" w:rsidR="00112FF2" w:rsidRPr="00962499" w:rsidRDefault="00112FF2" w:rsidP="00162F8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111"/>
              <w:rPr>
                <w:rFonts w:ascii="Georgia" w:hAnsi="Georgia" w:cs="Helv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1F807DFF" w14:textId="1F6E7249" w:rsidR="00FD6770" w:rsidRDefault="00FD6770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  <w:r w:rsidRPr="00314283">
        <w:rPr>
          <w:rFonts w:ascii="Georgia" w:hAnsi="Georgia" w:cs="Helv"/>
          <w:b/>
          <w:bCs/>
          <w:color w:val="auto"/>
          <w:sz w:val="24"/>
          <w:szCs w:val="24"/>
        </w:rPr>
        <w:t>¿Cuándo se realizó la prueba?</w:t>
      </w:r>
    </w:p>
    <w:p w14:paraId="7819B69F" w14:textId="1B1F6376" w:rsidR="009B6362" w:rsidRPr="00314283" w:rsidRDefault="009B6362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  <w:r w:rsidRPr="00314283">
        <w:rPr>
          <w:rFonts w:ascii="Georgia" w:hAnsi="Georgia" w:cs="Helv"/>
          <w:color w:val="auto"/>
          <w:sz w:val="24"/>
          <w:szCs w:val="24"/>
        </w:rPr>
        <w:t>5 agosto 2020</w:t>
      </w:r>
      <w:r w:rsidR="008A7844">
        <w:rPr>
          <w:rFonts w:ascii="Georgia" w:hAnsi="Georgia" w:cs="Helv"/>
          <w:color w:val="auto"/>
          <w:sz w:val="24"/>
          <w:szCs w:val="24"/>
        </w:rPr>
        <w:t>.</w:t>
      </w:r>
    </w:p>
    <w:p w14:paraId="0F17CCF3" w14:textId="4CB5D5C7" w:rsidR="009B6362" w:rsidRDefault="009B6362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6" w:space="0" w:color="5B9BD5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12FF2" w14:paraId="33F82694" w14:textId="77777777" w:rsidTr="0032239C"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4FD831B7" w14:textId="77777777" w:rsidR="00112FF2" w:rsidRDefault="00112FF2" w:rsidP="000F536B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bookmarkStart w:id="4" w:name="_Hlk47624861"/>
          </w:p>
        </w:tc>
      </w:tr>
    </w:tbl>
    <w:bookmarkEnd w:id="4"/>
    <w:p w14:paraId="738FAD36" w14:textId="6B667C0B" w:rsidR="00FA3871" w:rsidRPr="00A872A8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  <w:r w:rsidRPr="00A872A8">
        <w:rPr>
          <w:rFonts w:ascii="Georgia" w:hAnsi="Georgia" w:cs="Helv"/>
          <w:b/>
          <w:bCs/>
          <w:color w:val="auto"/>
          <w:sz w:val="24"/>
          <w:szCs w:val="24"/>
        </w:rPr>
        <w:t>¿Quién y realizó la prueba?</w:t>
      </w:r>
    </w:p>
    <w:p w14:paraId="2CFFA661" w14:textId="51ECC139" w:rsidR="001665C5" w:rsidRDefault="008139C2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  <w:bookmarkStart w:id="5" w:name="_Hlk47626076"/>
      <w:r w:rsidRPr="00314283">
        <w:rPr>
          <w:rFonts w:ascii="Georgia" w:hAnsi="Georgia" w:cs="Helv"/>
          <w:color w:val="auto"/>
          <w:sz w:val="24"/>
          <w:szCs w:val="24"/>
        </w:rPr>
        <w:t>Julio Vargas</w:t>
      </w:r>
      <w:r w:rsidR="009B6362" w:rsidRPr="00314283">
        <w:rPr>
          <w:rFonts w:ascii="Georgia" w:hAnsi="Georgia" w:cs="Helv"/>
          <w:color w:val="auto"/>
          <w:sz w:val="24"/>
          <w:szCs w:val="24"/>
        </w:rPr>
        <w:t xml:space="preserve">, Auditor de </w:t>
      </w:r>
      <w:r w:rsidR="002A64CE" w:rsidRPr="00314283">
        <w:rPr>
          <w:rFonts w:ascii="Georgia" w:hAnsi="Georgia" w:cs="Helv"/>
          <w:color w:val="auto"/>
          <w:sz w:val="24"/>
          <w:szCs w:val="24"/>
        </w:rPr>
        <w:t>Sistemas.</w:t>
      </w:r>
    </w:p>
    <w:bookmarkEnd w:id="5"/>
    <w:p w14:paraId="02BD9029" w14:textId="77777777" w:rsidR="00112FF2" w:rsidRPr="00314283" w:rsidRDefault="00112FF2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6" w:space="0" w:color="5B9BD5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0615D" w14:paraId="6A3EAA46" w14:textId="77777777" w:rsidTr="0032239C"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2F51A549" w14:textId="77777777" w:rsidR="0000615D" w:rsidRDefault="0000615D" w:rsidP="000F536B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75FB0C45" w14:textId="4706D000" w:rsidR="00FA3871" w:rsidRPr="00314283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  <w:r w:rsidRPr="00314283">
        <w:rPr>
          <w:rFonts w:ascii="Georgia" w:hAnsi="Georgia" w:cs="Helv"/>
          <w:b/>
          <w:bCs/>
          <w:color w:val="auto"/>
          <w:sz w:val="24"/>
          <w:szCs w:val="24"/>
        </w:rPr>
        <w:t>¿Con quién se hizo la prueba?</w:t>
      </w:r>
    </w:p>
    <w:p w14:paraId="3B12ADCD" w14:textId="005BD18D" w:rsidR="00FA3871" w:rsidRPr="00314283" w:rsidRDefault="00E02063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  <w:r w:rsidRPr="00314283">
        <w:rPr>
          <w:rFonts w:ascii="Georgia" w:hAnsi="Georgia" w:cs="Helv"/>
          <w:color w:val="auto"/>
          <w:sz w:val="24"/>
          <w:szCs w:val="24"/>
        </w:rPr>
        <w:t xml:space="preserve">Edward Castillo, </w:t>
      </w:r>
      <w:r w:rsidR="00EF1777" w:rsidRPr="00314283">
        <w:rPr>
          <w:rFonts w:ascii="Georgia" w:hAnsi="Georgia" w:cs="Helv"/>
          <w:color w:val="auto"/>
          <w:sz w:val="24"/>
          <w:szCs w:val="24"/>
        </w:rPr>
        <w:t>Administrador de Sistema</w:t>
      </w:r>
      <w:r w:rsidR="00DE6A02">
        <w:rPr>
          <w:rFonts w:ascii="Georgia" w:hAnsi="Georgia" w:cs="Helv"/>
          <w:color w:val="auto"/>
          <w:sz w:val="24"/>
          <w:szCs w:val="24"/>
        </w:rPr>
        <w:t>s</w:t>
      </w:r>
      <w:r w:rsidR="008A7844">
        <w:rPr>
          <w:rFonts w:ascii="Georgia" w:hAnsi="Georgia" w:cs="Helv"/>
          <w:color w:val="auto"/>
          <w:sz w:val="24"/>
          <w:szCs w:val="24"/>
        </w:rPr>
        <w:t>.</w:t>
      </w:r>
    </w:p>
    <w:p w14:paraId="4B8B2DC6" w14:textId="06360E98" w:rsidR="00EF1777" w:rsidRDefault="00EF1777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6" w:space="0" w:color="5B9BD5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0615D" w14:paraId="45DABC6B" w14:textId="77777777" w:rsidTr="0032239C"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03433F29" w14:textId="77777777" w:rsidR="0000615D" w:rsidRDefault="0000615D" w:rsidP="000F536B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56A25954" w14:textId="74432351" w:rsidR="00FA3871" w:rsidRPr="00314283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  <w:r w:rsidRPr="00314283">
        <w:rPr>
          <w:rFonts w:ascii="Georgia" w:hAnsi="Georgia" w:cs="Helv"/>
          <w:b/>
          <w:bCs/>
          <w:color w:val="auto"/>
          <w:sz w:val="24"/>
          <w:szCs w:val="24"/>
        </w:rPr>
        <w:t>¿Cómo se seleccionó la muestra?</w:t>
      </w:r>
    </w:p>
    <w:p w14:paraId="6E77EA9D" w14:textId="7A500C28" w:rsidR="00EF1777" w:rsidRPr="00314283" w:rsidRDefault="00EF1777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  <w:r w:rsidRPr="00314283">
        <w:rPr>
          <w:rFonts w:ascii="Georgia" w:hAnsi="Georgia" w:cs="Helv"/>
          <w:color w:val="auto"/>
          <w:sz w:val="24"/>
          <w:szCs w:val="24"/>
        </w:rPr>
        <w:t xml:space="preserve">No fue necesario </w:t>
      </w:r>
      <w:r w:rsidR="0043375B" w:rsidRPr="00314283">
        <w:rPr>
          <w:rFonts w:ascii="Georgia" w:hAnsi="Georgia" w:cs="Helv"/>
          <w:color w:val="auto"/>
          <w:sz w:val="24"/>
          <w:szCs w:val="24"/>
        </w:rPr>
        <w:t xml:space="preserve">seleccionar una muestra, la empresa solo tiene un Centro de </w:t>
      </w:r>
      <w:r w:rsidR="00733466" w:rsidRPr="00314283">
        <w:rPr>
          <w:rFonts w:ascii="Georgia" w:hAnsi="Georgia" w:cs="Helv"/>
          <w:color w:val="auto"/>
          <w:sz w:val="24"/>
          <w:szCs w:val="24"/>
        </w:rPr>
        <w:t>Datos.</w:t>
      </w:r>
    </w:p>
    <w:p w14:paraId="2D49CCC6" w14:textId="2AC0F7BE" w:rsidR="00FA3871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color w:val="auto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6" w:space="0" w:color="5B9BD5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0615D" w14:paraId="68E89DB2" w14:textId="77777777" w:rsidTr="0032239C"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0705144E" w14:textId="50028FF7" w:rsidR="0000615D" w:rsidRDefault="0032239C" w:rsidP="0032239C">
            <w:pPr>
              <w:tabs>
                <w:tab w:val="left" w:pos="2649"/>
              </w:tabs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ab/>
            </w:r>
          </w:p>
        </w:tc>
      </w:tr>
    </w:tbl>
    <w:p w14:paraId="034198EE" w14:textId="03D79445" w:rsidR="00FA3871" w:rsidRPr="00314283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  <w:r w:rsidRPr="00314283">
        <w:rPr>
          <w:rFonts w:ascii="Georgia" w:hAnsi="Georgia" w:cs="Helv"/>
          <w:b/>
          <w:bCs/>
          <w:color w:val="auto"/>
          <w:sz w:val="24"/>
          <w:szCs w:val="24"/>
        </w:rPr>
        <w:t xml:space="preserve">Procedimiento realizado: </w:t>
      </w:r>
    </w:p>
    <w:p w14:paraId="39096B84" w14:textId="30686FA8" w:rsidR="00FA3871" w:rsidRPr="00314283" w:rsidRDefault="003E712A" w:rsidP="00DA6FB8">
      <w:pPr>
        <w:keepNext/>
        <w:keepLines/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</w:rPr>
      </w:pPr>
      <w:r w:rsidRPr="00314283">
        <w:rPr>
          <w:rFonts w:ascii="Georgia" w:hAnsi="Georgia" w:cs="Helv"/>
          <w:color w:val="auto"/>
          <w:sz w:val="24"/>
          <w:szCs w:val="24"/>
        </w:rPr>
        <w:t xml:space="preserve">De manera presencia </w:t>
      </w:r>
      <w:r w:rsidR="00ED5B94" w:rsidRPr="00314283">
        <w:rPr>
          <w:rFonts w:ascii="Georgia" w:hAnsi="Georgia" w:cs="Helv"/>
          <w:color w:val="auto"/>
          <w:sz w:val="24"/>
          <w:szCs w:val="24"/>
        </w:rPr>
        <w:t>v</w:t>
      </w:r>
      <w:r w:rsidR="00FA3871" w:rsidRPr="00314283">
        <w:rPr>
          <w:rFonts w:ascii="Georgia" w:hAnsi="Georgia" w:cs="Helv"/>
          <w:color w:val="auto"/>
          <w:sz w:val="24"/>
          <w:szCs w:val="24"/>
        </w:rPr>
        <w:t xml:space="preserve">erificamos en el centro de cómputos </w:t>
      </w:r>
      <w:r w:rsidR="00ED5B94" w:rsidRPr="00314283">
        <w:rPr>
          <w:rFonts w:ascii="Georgia" w:hAnsi="Georgia" w:cs="Helv"/>
          <w:color w:val="auto"/>
          <w:sz w:val="24"/>
          <w:szCs w:val="24"/>
        </w:rPr>
        <w:t xml:space="preserve">de ABC </w:t>
      </w:r>
      <w:proofErr w:type="spellStart"/>
      <w:r w:rsidR="00ED5B94" w:rsidRPr="00314283">
        <w:rPr>
          <w:rFonts w:ascii="Georgia" w:hAnsi="Georgia" w:cs="Helv"/>
          <w:color w:val="auto"/>
          <w:sz w:val="24"/>
          <w:szCs w:val="24"/>
        </w:rPr>
        <w:t>Minimarket</w:t>
      </w:r>
      <w:proofErr w:type="spellEnd"/>
      <w:r w:rsidR="00ED5B94" w:rsidRPr="00314283">
        <w:rPr>
          <w:rFonts w:ascii="Georgia" w:hAnsi="Georgia" w:cs="Helv"/>
          <w:color w:val="auto"/>
          <w:sz w:val="24"/>
          <w:szCs w:val="24"/>
        </w:rPr>
        <w:t xml:space="preserve">, </w:t>
      </w:r>
      <w:r w:rsidR="00FA3871" w:rsidRPr="00314283">
        <w:rPr>
          <w:rFonts w:ascii="Georgia" w:hAnsi="Georgia" w:cs="Helv"/>
          <w:color w:val="auto"/>
          <w:sz w:val="24"/>
          <w:szCs w:val="24"/>
        </w:rPr>
        <w:t xml:space="preserve">los mecanismos de </w:t>
      </w:r>
      <w:r w:rsidR="00D9267E" w:rsidRPr="00314283">
        <w:rPr>
          <w:rFonts w:ascii="Georgia" w:hAnsi="Georgia" w:cs="Helv"/>
          <w:color w:val="auto"/>
          <w:sz w:val="24"/>
          <w:szCs w:val="24"/>
        </w:rPr>
        <w:t>s</w:t>
      </w:r>
      <w:r w:rsidR="00FA3871" w:rsidRPr="00314283">
        <w:rPr>
          <w:rFonts w:ascii="Georgia" w:hAnsi="Georgia" w:cs="Helv"/>
          <w:color w:val="auto"/>
          <w:sz w:val="24"/>
          <w:szCs w:val="24"/>
        </w:rPr>
        <w:t>eguridad siguientes:</w:t>
      </w:r>
    </w:p>
    <w:p w14:paraId="396E7A50" w14:textId="15E1F0BB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Existe un formulario de registro de visitas, en el cual se registra el nombre, firma, departamento, fecha y hora de</w:t>
      </w:r>
      <w:r w:rsidR="0036027A"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l</w:t>
      </w:r>
      <w:r w:rsidR="0036027A" w:rsidRPr="00314283">
        <w:rPr>
          <w:rFonts w:ascii="Georgia" w:hAnsi="Georgia" w:cs="Helv"/>
          <w:color w:val="auto"/>
          <w:sz w:val="24"/>
          <w:szCs w:val="24"/>
          <w:lang w:val="es-DO"/>
        </w:rPr>
        <w:t>a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visita.</w:t>
      </w:r>
    </w:p>
    <w:p w14:paraId="5E5718A4" w14:textId="74561B39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El acceso al centro de </w:t>
      </w:r>
      <w:r w:rsidR="00D9267E" w:rsidRPr="00314283">
        <w:rPr>
          <w:rFonts w:ascii="Georgia" w:hAnsi="Georgia" w:cs="Helv"/>
          <w:color w:val="auto"/>
          <w:sz w:val="24"/>
          <w:szCs w:val="24"/>
          <w:lang w:val="es-DO"/>
        </w:rPr>
        <w:t>cómputos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es controlado por lectores biométricos y tarjeta magnética.</w:t>
      </w:r>
    </w:p>
    <w:p w14:paraId="4E5933A7" w14:textId="507B0417" w:rsidR="00FA3871" w:rsidRPr="00314283" w:rsidRDefault="007A473D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Comprobamos la existencia de </w:t>
      </w:r>
      <w:r w:rsidR="00FA3871" w:rsidRPr="00314283">
        <w:rPr>
          <w:rFonts w:ascii="Georgia" w:hAnsi="Georgia" w:cs="Helv"/>
          <w:color w:val="auto"/>
          <w:sz w:val="24"/>
          <w:szCs w:val="24"/>
          <w:lang w:val="es-DO"/>
        </w:rPr>
        <w:t>extintores de incendio, cámaras de seguridad, detectores de humo,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sensores de</w:t>
      </w:r>
      <w:r w:rsidR="00FA3871"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humedad y de temperatura.</w:t>
      </w:r>
    </w:p>
    <w:p w14:paraId="4F1F72F8" w14:textId="7040DBB1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Verificamos que los servidores están organizados en racks y cuentan con un sistema de refrigeración de precisión para controlar la temperatura de los </w:t>
      </w:r>
      <w:r w:rsidR="00854D7C" w:rsidRPr="00314283">
        <w:rPr>
          <w:rFonts w:ascii="Georgia" w:hAnsi="Georgia" w:cs="Helv"/>
          <w:color w:val="auto"/>
          <w:sz w:val="24"/>
          <w:szCs w:val="24"/>
          <w:lang w:val="es-DO"/>
        </w:rPr>
        <w:t>equipos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.</w:t>
      </w:r>
    </w:p>
    <w:p w14:paraId="048A841E" w14:textId="385D7DCD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Existe </w:t>
      </w:r>
      <w:r w:rsidR="00CF6B64" w:rsidRPr="00314283">
        <w:rPr>
          <w:rFonts w:ascii="Georgia" w:hAnsi="Georgia" w:cs="Helv"/>
          <w:color w:val="auto"/>
          <w:sz w:val="24"/>
          <w:szCs w:val="24"/>
          <w:lang w:val="es-DO"/>
        </w:rPr>
        <w:t>un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aire acondicionado de confort como </w:t>
      </w:r>
      <w:r w:rsidR="00C75767"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contingencia 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en caso de fallas en el aire de precisión.  </w:t>
      </w:r>
    </w:p>
    <w:p w14:paraId="50FB1537" w14:textId="77777777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Observamos la existencia de rejillas para la organización del cableado.</w:t>
      </w:r>
    </w:p>
    <w:p w14:paraId="4B69C029" w14:textId="77777777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Verificamos la existencia de un desnivel del piso en la entrada del centro de datos.</w:t>
      </w:r>
    </w:p>
    <w:p w14:paraId="32FDD54A" w14:textId="0E62D90B" w:rsidR="00FA3871" w:rsidRPr="00314283" w:rsidRDefault="00FA3871" w:rsidP="00DA6FB8">
      <w:pPr>
        <w:pStyle w:val="Prrafodelista"/>
        <w:keepNext/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  <w:lang w:val="es-DO"/>
        </w:rPr>
      </w:pPr>
      <w:r w:rsidRPr="00314283">
        <w:rPr>
          <w:rFonts w:ascii="Georgia" w:hAnsi="Georgia" w:cs="Helv"/>
          <w:color w:val="auto"/>
          <w:sz w:val="24"/>
          <w:szCs w:val="24"/>
          <w:lang w:val="es-DO"/>
        </w:rPr>
        <w:t>La alimentación energética de los equipos est</w:t>
      </w:r>
      <w:r w:rsidR="00FD7B26">
        <w:rPr>
          <w:rFonts w:ascii="Georgia" w:hAnsi="Georgia" w:cs="Helv"/>
          <w:color w:val="auto"/>
          <w:sz w:val="24"/>
          <w:szCs w:val="24"/>
          <w:lang w:val="es-DO"/>
        </w:rPr>
        <w:t>á</w:t>
      </w:r>
      <w:r w:rsidRPr="00314283">
        <w:rPr>
          <w:rFonts w:ascii="Georgia" w:hAnsi="Georgia" w:cs="Helv"/>
          <w:color w:val="auto"/>
          <w:sz w:val="24"/>
          <w:szCs w:val="24"/>
          <w:lang w:val="es-DO"/>
        </w:rPr>
        <w:t xml:space="preserve"> preservada por 2 UPS redundantes. </w:t>
      </w:r>
    </w:p>
    <w:p w14:paraId="4EEC3D0B" w14:textId="77777777" w:rsidR="00FA3871" w:rsidRPr="00314283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375" w:hanging="360"/>
        <w:rPr>
          <w:rFonts w:ascii="Georgia" w:hAnsi="Georgia" w:cs="Helv"/>
          <w:color w:val="auto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6" w:space="0" w:color="5B9BD5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0615D" w14:paraId="6770177E" w14:textId="77777777" w:rsidTr="0032239C">
        <w:tc>
          <w:tcPr>
            <w:tcW w:w="9026" w:type="dxa"/>
            <w:tcBorders>
              <w:bottom w:val="single" w:sz="8" w:space="0" w:color="5B9BD5" w:themeColor="accent1"/>
            </w:tcBorders>
            <w:shd w:val="clear" w:color="auto" w:fill="auto"/>
          </w:tcPr>
          <w:p w14:paraId="3914A0F8" w14:textId="77777777" w:rsidR="0000615D" w:rsidRDefault="0000615D" w:rsidP="000F536B">
            <w:pPr>
              <w:spacing w:after="0" w:line="240" w:lineRule="auto"/>
              <w:ind w:left="-108"/>
              <w:rPr>
                <w:rFonts w:ascii="Georgia" w:hAnsi="Georgia"/>
                <w:b/>
                <w:bCs/>
                <w:sz w:val="24"/>
                <w:szCs w:val="24"/>
              </w:rPr>
            </w:pPr>
          </w:p>
        </w:tc>
      </w:tr>
    </w:tbl>
    <w:p w14:paraId="57EE9B92" w14:textId="5E6E42D5" w:rsidR="00FA3871" w:rsidRPr="00314283" w:rsidRDefault="00FA3871" w:rsidP="00DA6FB8">
      <w:pPr>
        <w:keepNext/>
        <w:keepLines/>
        <w:autoSpaceDE w:val="0"/>
        <w:autoSpaceDN w:val="0"/>
        <w:adjustRightInd w:val="0"/>
        <w:spacing w:after="0" w:line="240" w:lineRule="auto"/>
        <w:ind w:left="15"/>
        <w:rPr>
          <w:rFonts w:ascii="Georgia" w:hAnsi="Georgia" w:cs="Helv"/>
          <w:b/>
          <w:bCs/>
          <w:color w:val="auto"/>
          <w:sz w:val="24"/>
          <w:szCs w:val="24"/>
        </w:rPr>
      </w:pPr>
      <w:r w:rsidRPr="00314283">
        <w:rPr>
          <w:rFonts w:ascii="Georgia" w:hAnsi="Georgia" w:cs="Helv"/>
          <w:b/>
          <w:bCs/>
          <w:color w:val="auto"/>
          <w:sz w:val="24"/>
          <w:szCs w:val="24"/>
        </w:rPr>
        <w:t>Conclusión</w:t>
      </w:r>
      <w:r w:rsidR="00A872A8">
        <w:rPr>
          <w:rFonts w:ascii="Georgia" w:hAnsi="Georgia" w:cs="Helv"/>
          <w:b/>
          <w:bCs/>
          <w:color w:val="auto"/>
          <w:sz w:val="24"/>
          <w:szCs w:val="24"/>
        </w:rPr>
        <w:t>:</w:t>
      </w:r>
    </w:p>
    <w:p w14:paraId="11053360" w14:textId="11C4246D" w:rsidR="00B85801" w:rsidRPr="00314283" w:rsidRDefault="00E86C23" w:rsidP="00DA6FB8">
      <w:pPr>
        <w:spacing w:after="0" w:line="240" w:lineRule="auto"/>
        <w:rPr>
          <w:rFonts w:ascii="Georgia" w:hAnsi="Georgia"/>
          <w:b/>
          <w:bCs/>
          <w:color w:val="auto"/>
          <w:sz w:val="24"/>
          <w:szCs w:val="24"/>
        </w:rPr>
      </w:pPr>
      <w:r w:rsidRPr="0000615D">
        <w:rPr>
          <w:rFonts w:ascii="Georgia" w:hAnsi="Georgia"/>
          <w:color w:val="auto"/>
          <w:sz w:val="24"/>
          <w:szCs w:val="24"/>
        </w:rPr>
        <w:t>Luego de la verificación realizada comprobamos</w:t>
      </w:r>
      <w:r w:rsidRPr="00314283">
        <w:rPr>
          <w:rFonts w:ascii="Georgia" w:hAnsi="Georgia"/>
          <w:b/>
          <w:bCs/>
          <w:color w:val="auto"/>
          <w:sz w:val="24"/>
          <w:szCs w:val="24"/>
        </w:rPr>
        <w:t xml:space="preserve"> </w:t>
      </w:r>
      <w:r w:rsidRPr="00314283">
        <w:rPr>
          <w:rFonts w:ascii="Georgia" w:hAnsi="Georgia"/>
          <w:color w:val="auto"/>
          <w:sz w:val="24"/>
          <w:szCs w:val="24"/>
        </w:rPr>
        <w:t>que el centro de cómputo se encuentra respaldado por mecanismos y criterios de seguridad adecuados.</w:t>
      </w:r>
      <w:r w:rsidR="001F0873" w:rsidRPr="00314283">
        <w:rPr>
          <w:rFonts w:ascii="Georgia" w:hAnsi="Georgia"/>
          <w:b/>
          <w:bCs/>
          <w:color w:val="auto"/>
          <w:sz w:val="24"/>
          <w:szCs w:val="24"/>
        </w:rPr>
        <w:t xml:space="preserve"> </w:t>
      </w:r>
    </w:p>
    <w:p w14:paraId="46621F59" w14:textId="77777777" w:rsidR="000548E6" w:rsidRPr="00314283" w:rsidRDefault="000548E6" w:rsidP="00DA6FB8">
      <w:pPr>
        <w:spacing w:after="0" w:line="240" w:lineRule="auto"/>
        <w:rPr>
          <w:rFonts w:ascii="Georgia" w:hAnsi="Georgia"/>
          <w:color w:val="auto"/>
          <w:sz w:val="24"/>
          <w:szCs w:val="24"/>
          <w:lang w:val="es-ES"/>
        </w:rPr>
      </w:pPr>
    </w:p>
    <w:p w14:paraId="01EEB71F" w14:textId="46963118" w:rsidR="00B124CE" w:rsidRPr="00314283" w:rsidRDefault="00CB2CE4" w:rsidP="00DA6FB8">
      <w:pPr>
        <w:spacing w:after="0" w:line="240" w:lineRule="auto"/>
        <w:rPr>
          <w:rFonts w:ascii="Georgia" w:hAnsi="Georgia"/>
          <w:color w:val="auto"/>
          <w:sz w:val="24"/>
          <w:szCs w:val="24"/>
          <w:lang w:val="es-ES"/>
        </w:rPr>
      </w:pPr>
      <w:r w:rsidRPr="00314283">
        <w:rPr>
          <w:rFonts w:ascii="Georgia" w:hAnsi="Georgia"/>
          <w:color w:val="auto"/>
          <w:sz w:val="24"/>
          <w:szCs w:val="24"/>
          <w:lang w:val="es-ES"/>
        </w:rPr>
        <w:t xml:space="preserve">Ver evidencia </w:t>
      </w:r>
      <w:r w:rsidR="000548E6" w:rsidRPr="00314283">
        <w:rPr>
          <w:rFonts w:ascii="Georgia" w:hAnsi="Georgia"/>
          <w:color w:val="auto"/>
          <w:sz w:val="24"/>
          <w:szCs w:val="24"/>
          <w:lang w:val="es-ES"/>
        </w:rPr>
        <w:t>recolectada más abajo</w:t>
      </w:r>
      <w:r w:rsidR="004379D1">
        <w:rPr>
          <w:rFonts w:ascii="Georgia" w:hAnsi="Georgia"/>
          <w:color w:val="auto"/>
          <w:sz w:val="24"/>
          <w:szCs w:val="24"/>
          <w:lang w:val="es-ES"/>
        </w:rPr>
        <w:t>.</w:t>
      </w:r>
    </w:p>
    <w:p w14:paraId="7E4A41C9" w14:textId="2CB63594" w:rsidR="002270BE" w:rsidRPr="00314283" w:rsidRDefault="002270BE">
      <w:pPr>
        <w:rPr>
          <w:rFonts w:ascii="Georgia" w:hAnsi="Georgia"/>
          <w:color w:val="auto"/>
          <w:szCs w:val="20"/>
          <w:lang w:val="es-ES"/>
        </w:rPr>
      </w:pPr>
    </w:p>
    <w:p w14:paraId="65322948" w14:textId="5066AA0A" w:rsidR="00E86C23" w:rsidRDefault="00E86C23">
      <w:pPr>
        <w:rPr>
          <w:rFonts w:ascii="Georgia" w:hAnsi="Georgia"/>
          <w:color w:val="0070C0"/>
          <w:szCs w:val="20"/>
          <w:lang w:val="es-ES"/>
        </w:rPr>
      </w:pPr>
    </w:p>
    <w:p w14:paraId="0D961747" w14:textId="77777777" w:rsidR="00E86C23" w:rsidRDefault="00E86C23">
      <w:pPr>
        <w:rPr>
          <w:rFonts w:ascii="Georgia" w:hAnsi="Georgia"/>
          <w:color w:val="0070C0"/>
          <w:szCs w:val="20"/>
          <w:lang w:val="es-ES"/>
        </w:rPr>
      </w:pPr>
    </w:p>
    <w:p w14:paraId="2D1B4371" w14:textId="6F451231" w:rsidR="00E77B3C" w:rsidRPr="00472D15" w:rsidRDefault="00472D15" w:rsidP="00472D15">
      <w:pPr>
        <w:spacing w:after="0"/>
        <w:jc w:val="center"/>
        <w:rPr>
          <w:rFonts w:ascii="Georgia" w:eastAsia="Arial Unicode MS" w:hAnsi="Georgia" w:cstheme="minorHAnsi"/>
          <w:b/>
          <w:color w:val="0070C0"/>
          <w:sz w:val="32"/>
          <w:szCs w:val="32"/>
          <w:lang w:eastAsia="es-DO"/>
        </w:rPr>
      </w:pPr>
      <w:r w:rsidRPr="00472D15">
        <w:rPr>
          <w:rFonts w:ascii="Georgia" w:eastAsia="Arial Unicode MS" w:hAnsi="Georgia" w:cstheme="minorHAnsi"/>
          <w:b/>
          <w:color w:val="0070C0"/>
          <w:sz w:val="32"/>
          <w:szCs w:val="32"/>
          <w:lang w:eastAsia="es-DO"/>
        </w:rPr>
        <w:lastRenderedPageBreak/>
        <w:t>Evidencias</w:t>
      </w:r>
    </w:p>
    <w:p w14:paraId="64A12CC3" w14:textId="77777777" w:rsidR="00E77B3C" w:rsidRDefault="00E77B3C" w:rsidP="005E3880">
      <w:pPr>
        <w:spacing w:after="0"/>
        <w:rPr>
          <w:rFonts w:ascii="Georgia" w:eastAsia="Arial Unicode MS" w:hAnsi="Georgia" w:cstheme="minorHAnsi"/>
          <w:b/>
          <w:color w:val="0070C0"/>
          <w:szCs w:val="20"/>
          <w:lang w:eastAsia="es-DO"/>
        </w:rPr>
      </w:pPr>
    </w:p>
    <w:tbl>
      <w:tblPr>
        <w:tblStyle w:val="Tablaconcuadrcula"/>
        <w:tblW w:w="10260" w:type="dxa"/>
        <w:tblInd w:w="-63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1993"/>
        <w:gridCol w:w="7830"/>
      </w:tblGrid>
      <w:tr w:rsidR="00F8367C" w14:paraId="2C72F7D5" w14:textId="77777777" w:rsidTr="00A67E75">
        <w:trPr>
          <w:trHeight w:val="530"/>
        </w:trPr>
        <w:tc>
          <w:tcPr>
            <w:tcW w:w="437" w:type="dxa"/>
            <w:shd w:val="clear" w:color="auto" w:fill="002060"/>
            <w:vAlign w:val="center"/>
          </w:tcPr>
          <w:p w14:paraId="5F715F85" w14:textId="77777777" w:rsidR="007077E6" w:rsidRPr="00404D0A" w:rsidRDefault="007077E6" w:rsidP="008B401B">
            <w:pPr>
              <w:spacing w:after="0"/>
              <w:jc w:val="center"/>
              <w:rPr>
                <w:rFonts w:ascii="Georgia" w:hAnsi="Georgia"/>
                <w:b/>
                <w:color w:val="FFFFFF" w:themeColor="background1"/>
                <w:szCs w:val="20"/>
                <w:lang w:val="es-ES"/>
              </w:rPr>
            </w:pPr>
            <w:r w:rsidRPr="00404D0A">
              <w:rPr>
                <w:rFonts w:ascii="Georgia" w:hAnsi="Georgia"/>
                <w:b/>
                <w:color w:val="FFFFFF" w:themeColor="background1"/>
                <w:szCs w:val="20"/>
                <w:lang w:val="es-ES"/>
              </w:rPr>
              <w:t>#</w:t>
            </w:r>
          </w:p>
        </w:tc>
        <w:tc>
          <w:tcPr>
            <w:tcW w:w="1993" w:type="dxa"/>
            <w:shd w:val="clear" w:color="auto" w:fill="002060"/>
            <w:vAlign w:val="center"/>
          </w:tcPr>
          <w:p w14:paraId="1B6A5460" w14:textId="77777777" w:rsidR="007077E6" w:rsidRPr="007077E6" w:rsidRDefault="00404D0A" w:rsidP="008B401B">
            <w:pPr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Georgia" w:hAnsi="Georgia"/>
                <w:b/>
                <w:szCs w:val="20"/>
                <w:lang w:val="es-ES"/>
              </w:rPr>
            </w:pPr>
            <w:r w:rsidRPr="00404D0A">
              <w:rPr>
                <w:rFonts w:ascii="Georgia" w:hAnsi="Georgia"/>
                <w:b/>
                <w:color w:val="FFFFFF" w:themeColor="background1"/>
                <w:szCs w:val="20"/>
                <w:lang w:val="es-ES"/>
              </w:rPr>
              <w:t>DESCRIPCIÓN</w:t>
            </w:r>
          </w:p>
        </w:tc>
        <w:tc>
          <w:tcPr>
            <w:tcW w:w="7830" w:type="dxa"/>
            <w:shd w:val="clear" w:color="auto" w:fill="002060"/>
            <w:vAlign w:val="center"/>
          </w:tcPr>
          <w:p w14:paraId="59339F4B" w14:textId="77777777" w:rsidR="007077E6" w:rsidRPr="007077E6" w:rsidRDefault="00404D0A" w:rsidP="008B401B">
            <w:pPr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b/>
                <w:noProof/>
                <w:lang w:eastAsia="es-DO"/>
              </w:rPr>
            </w:pPr>
            <w:r w:rsidRPr="00404D0A">
              <w:rPr>
                <w:rFonts w:ascii="Georgia" w:hAnsi="Georgia"/>
                <w:b/>
                <w:color w:val="FFFFFF" w:themeColor="background1"/>
                <w:szCs w:val="20"/>
                <w:lang w:val="es-ES"/>
              </w:rPr>
              <w:t>IMAGEN</w:t>
            </w:r>
          </w:p>
        </w:tc>
      </w:tr>
      <w:tr w:rsidR="00F8367C" w14:paraId="45053226" w14:textId="77777777" w:rsidTr="00277B79">
        <w:tc>
          <w:tcPr>
            <w:tcW w:w="437" w:type="dxa"/>
          </w:tcPr>
          <w:p w14:paraId="519A7C52" w14:textId="77777777" w:rsidR="003904D0" w:rsidRPr="00404D0A" w:rsidRDefault="007077E6">
            <w:pPr>
              <w:rPr>
                <w:rFonts w:ascii="Georgia" w:hAnsi="Georgia"/>
                <w:b/>
                <w:szCs w:val="20"/>
                <w:lang w:val="es-ES"/>
              </w:rPr>
            </w:pPr>
            <w:r w:rsidRPr="00404D0A">
              <w:rPr>
                <w:rFonts w:ascii="Georgia" w:hAnsi="Georgia"/>
                <w:b/>
                <w:szCs w:val="20"/>
                <w:lang w:val="es-ES"/>
              </w:rPr>
              <w:t>1</w:t>
            </w:r>
          </w:p>
        </w:tc>
        <w:tc>
          <w:tcPr>
            <w:tcW w:w="1993" w:type="dxa"/>
          </w:tcPr>
          <w:p w14:paraId="2EA03CBE" w14:textId="49AAA770" w:rsidR="003904D0" w:rsidRPr="00AA69D0" w:rsidRDefault="00CA778F" w:rsidP="005D450D">
            <w:pPr>
              <w:spacing w:after="0" w:line="240" w:lineRule="auto"/>
              <w:ind w:right="-20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/>
                <w:szCs w:val="20"/>
                <w:lang w:val="es-ES"/>
              </w:rPr>
              <w:t>Mecanismos de autenticación para el acceso.</w:t>
            </w:r>
            <w:r w:rsidR="002D30CA" w:rsidRPr="00AA69D0">
              <w:rPr>
                <w:rFonts w:ascii="Georgia" w:hAnsi="Georgia"/>
                <w:szCs w:val="20"/>
                <w:lang w:val="es-ES"/>
              </w:rPr>
              <w:t xml:space="preserve"> </w:t>
            </w:r>
            <w:r w:rsidR="002D30CA" w:rsidRPr="00AA69D0">
              <w:rPr>
                <w:rFonts w:ascii="Georgia" w:hAnsi="Georgia" w:cs="Helv"/>
                <w:color w:val="000000"/>
                <w:szCs w:val="20"/>
              </w:rPr>
              <w:t>Lector de huellas biométricas y tarjeta magnética</w:t>
            </w:r>
            <w:r w:rsidR="00091BB0">
              <w:rPr>
                <w:rFonts w:ascii="Georgia" w:hAnsi="Georgia" w:cs="Helv"/>
                <w:color w:val="000000"/>
                <w:szCs w:val="20"/>
              </w:rPr>
              <w:t>.</w:t>
            </w:r>
          </w:p>
        </w:tc>
        <w:tc>
          <w:tcPr>
            <w:tcW w:w="7830" w:type="dxa"/>
          </w:tcPr>
          <w:p w14:paraId="54470E87" w14:textId="483F40D2" w:rsidR="003904D0" w:rsidRDefault="00A80FD2" w:rsidP="005D450D">
            <w:pPr>
              <w:spacing w:after="0"/>
              <w:ind w:left="-110" w:right="-110"/>
              <w:rPr>
                <w:rFonts w:ascii="Georgia" w:hAnsi="Georgia"/>
                <w:szCs w:val="20"/>
                <w:lang w:val="es-ES"/>
              </w:rPr>
            </w:pPr>
            <w:r>
              <w:t xml:space="preserve"> </w:t>
            </w:r>
            <w:r w:rsidR="002F4584">
              <w:rPr>
                <w:noProof/>
              </w:rPr>
              <w:drawing>
                <wp:inline distT="0" distB="0" distL="0" distR="0" wp14:anchorId="0D34B8D0" wp14:editId="3CDA6296">
                  <wp:extent cx="2755738" cy="2781935"/>
                  <wp:effectExtent l="19050" t="19050" r="26035" b="18415"/>
                  <wp:docPr id="15" name="Imagen 15" descr="NÜO Swip - Cómo funciona el lector Biométrico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ÜO Swip - Cómo funciona el lector Biométrico.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8" r="8326"/>
                          <a:stretch/>
                        </pic:blipFill>
                        <pic:spPr bwMode="auto">
                          <a:xfrm>
                            <a:off x="0" y="0"/>
                            <a:ext cx="2760421" cy="27866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4584">
              <w:rPr>
                <w:noProof/>
              </w:rPr>
              <w:drawing>
                <wp:inline distT="0" distB="0" distL="0" distR="0" wp14:anchorId="3DA69CC5" wp14:editId="45040B7A">
                  <wp:extent cx="2057400" cy="2776277"/>
                  <wp:effectExtent l="19050" t="19050" r="19050" b="24130"/>
                  <wp:docPr id="17" name="Imagen 17" descr="NÜO Swip - Cómo funciona el lector Biométrico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ÜO Swip - Cómo funciona el lector Biométrico.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0" t="20182" r="41142" b="24041"/>
                          <a:stretch/>
                        </pic:blipFill>
                        <pic:spPr bwMode="auto">
                          <a:xfrm>
                            <a:off x="0" y="0"/>
                            <a:ext cx="2085217" cy="281381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14:paraId="7E2A4FAD" w14:textId="77777777" w:rsidTr="00277B79">
        <w:tc>
          <w:tcPr>
            <w:tcW w:w="437" w:type="dxa"/>
          </w:tcPr>
          <w:p w14:paraId="32E64CB2" w14:textId="26F5673C" w:rsidR="00CA778F" w:rsidRPr="00404D0A" w:rsidRDefault="00A704E3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2</w:t>
            </w:r>
          </w:p>
        </w:tc>
        <w:tc>
          <w:tcPr>
            <w:tcW w:w="1993" w:type="dxa"/>
          </w:tcPr>
          <w:p w14:paraId="48192A5F" w14:textId="0A47B098" w:rsidR="00CA778F" w:rsidRPr="00AA69D0" w:rsidRDefault="002D30CA" w:rsidP="00CA778F">
            <w:pPr>
              <w:spacing w:after="0" w:line="240" w:lineRule="auto"/>
              <w:rPr>
                <w:rFonts w:ascii="Georgia" w:hAnsi="Georgia"/>
                <w:szCs w:val="20"/>
              </w:rPr>
            </w:pPr>
            <w:r w:rsidRPr="00AA69D0">
              <w:rPr>
                <w:rFonts w:ascii="Georgia" w:hAnsi="Georgia"/>
                <w:szCs w:val="20"/>
              </w:rPr>
              <w:t>Registro de visitas.</w:t>
            </w:r>
          </w:p>
        </w:tc>
        <w:tc>
          <w:tcPr>
            <w:tcW w:w="7830" w:type="dxa"/>
          </w:tcPr>
          <w:p w14:paraId="087B52F6" w14:textId="2484DD6A" w:rsidR="00CA778F" w:rsidRDefault="00E41565" w:rsidP="00A704E3">
            <w:pPr>
              <w:spacing w:after="0" w:line="240" w:lineRule="auto"/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A59E482" wp14:editId="0C4DFD27">
                  <wp:extent cx="4895850" cy="3568272"/>
                  <wp:effectExtent l="19050" t="19050" r="19050" b="13335"/>
                  <wp:docPr id="6" name="Imagen 6" descr="Control de Visitantes con SUPR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ntrol de Visitantes con SUPR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938" cy="3592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14:paraId="7B23F136" w14:textId="77777777" w:rsidTr="00277B79">
        <w:tc>
          <w:tcPr>
            <w:tcW w:w="437" w:type="dxa"/>
          </w:tcPr>
          <w:p w14:paraId="39DF7EF3" w14:textId="1C279A20" w:rsidR="00CA778F" w:rsidRPr="00404D0A" w:rsidRDefault="00F862EE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lastRenderedPageBreak/>
              <w:t>3</w:t>
            </w:r>
          </w:p>
        </w:tc>
        <w:tc>
          <w:tcPr>
            <w:tcW w:w="1993" w:type="dxa"/>
          </w:tcPr>
          <w:p w14:paraId="4E160F10" w14:textId="124C28F1" w:rsidR="00CA778F" w:rsidRPr="00AA69D0" w:rsidRDefault="00CA778F" w:rsidP="00CA778F">
            <w:pPr>
              <w:spacing w:after="0" w:line="240" w:lineRule="auto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/>
                <w:szCs w:val="20"/>
                <w:lang w:val="es-ES"/>
              </w:rPr>
              <w:t>Sensores de humedad y de temperatura.</w:t>
            </w:r>
          </w:p>
        </w:tc>
        <w:tc>
          <w:tcPr>
            <w:tcW w:w="7830" w:type="dxa"/>
          </w:tcPr>
          <w:p w14:paraId="3F4CAA09" w14:textId="66654226" w:rsidR="00CA778F" w:rsidRDefault="006E60BB" w:rsidP="00D12F22">
            <w:pPr>
              <w:spacing w:after="0" w:line="240" w:lineRule="auto"/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AAEA712" wp14:editId="6E13E4AA">
                  <wp:extent cx="3681730" cy="2983865"/>
                  <wp:effectExtent l="19050" t="19050" r="13970" b="26035"/>
                  <wp:docPr id="7" name="Imagen 7" descr="Xiaomi lanza un nuevo sensor de temperatura y humedad con pant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iaomi lanza un nuevo sensor de temperatura y humedad con pantal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6"/>
                          <a:stretch/>
                        </pic:blipFill>
                        <pic:spPr bwMode="auto">
                          <a:xfrm>
                            <a:off x="0" y="0"/>
                            <a:ext cx="3681730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14:paraId="42CC9FCC" w14:textId="77777777" w:rsidTr="00277B79">
        <w:tc>
          <w:tcPr>
            <w:tcW w:w="437" w:type="dxa"/>
          </w:tcPr>
          <w:p w14:paraId="4AF176AF" w14:textId="365078F8" w:rsidR="00CA778F" w:rsidRPr="00404D0A" w:rsidRDefault="00F862EE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4</w:t>
            </w:r>
          </w:p>
        </w:tc>
        <w:tc>
          <w:tcPr>
            <w:tcW w:w="1993" w:type="dxa"/>
          </w:tcPr>
          <w:p w14:paraId="2C62E49A" w14:textId="41FC9B23" w:rsidR="00CA778F" w:rsidRPr="00AA69D0" w:rsidRDefault="00CA778F" w:rsidP="005E3880">
            <w:pPr>
              <w:rPr>
                <w:rFonts w:ascii="Georgia" w:hAnsi="Georgia" w:cs="Helv"/>
                <w:color w:val="000000"/>
                <w:szCs w:val="20"/>
              </w:rPr>
            </w:pPr>
            <w:r w:rsidRPr="00AA69D0">
              <w:rPr>
                <w:rFonts w:ascii="Georgia" w:hAnsi="Georgia" w:cs="Helv"/>
                <w:color w:val="000000"/>
                <w:szCs w:val="20"/>
              </w:rPr>
              <w:t>Servidores organizados en racks.</w:t>
            </w:r>
          </w:p>
        </w:tc>
        <w:tc>
          <w:tcPr>
            <w:tcW w:w="7830" w:type="dxa"/>
          </w:tcPr>
          <w:p w14:paraId="68E8B74B" w14:textId="5869197B" w:rsidR="00CA778F" w:rsidRDefault="0020753C" w:rsidP="001057C2">
            <w:pPr>
              <w:spacing w:after="0"/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50C5531" wp14:editId="77701045">
                  <wp:extent cx="3681730" cy="2865755"/>
                  <wp:effectExtent l="19050" t="19050" r="13970" b="1079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7" b="5295"/>
                          <a:stretch/>
                        </pic:blipFill>
                        <pic:spPr bwMode="auto">
                          <a:xfrm>
                            <a:off x="0" y="0"/>
                            <a:ext cx="3719202" cy="28949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:rsidRPr="00AE42C2" w14:paraId="0E0499BE" w14:textId="77777777" w:rsidTr="00277B79">
        <w:tc>
          <w:tcPr>
            <w:tcW w:w="437" w:type="dxa"/>
          </w:tcPr>
          <w:p w14:paraId="7361C53A" w14:textId="483D968A" w:rsidR="003904D0" w:rsidRPr="006F5334" w:rsidRDefault="00F862EE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5</w:t>
            </w:r>
          </w:p>
        </w:tc>
        <w:tc>
          <w:tcPr>
            <w:tcW w:w="1993" w:type="dxa"/>
          </w:tcPr>
          <w:p w14:paraId="08D831B8" w14:textId="1CFD9C99" w:rsidR="003904D0" w:rsidRPr="00AA69D0" w:rsidRDefault="00D54A0E">
            <w:pPr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/>
                <w:szCs w:val="20"/>
              </w:rPr>
              <w:t>Cableado organizado</w:t>
            </w:r>
            <w:r w:rsidR="00A31C34">
              <w:rPr>
                <w:rFonts w:ascii="Georgia" w:hAnsi="Georgia"/>
                <w:szCs w:val="20"/>
              </w:rPr>
              <w:t>.</w:t>
            </w:r>
          </w:p>
        </w:tc>
        <w:tc>
          <w:tcPr>
            <w:tcW w:w="7830" w:type="dxa"/>
          </w:tcPr>
          <w:p w14:paraId="68F805D5" w14:textId="7C1DAB1E" w:rsidR="003904D0" w:rsidRDefault="008C31DF" w:rsidP="00E0669D">
            <w:pPr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9715C64" wp14:editId="6E086E94">
                  <wp:extent cx="3681730" cy="2458998"/>
                  <wp:effectExtent l="19050" t="19050" r="13970" b="17780"/>
                  <wp:docPr id="9" name="Imagen 9" descr="Un millón de metros cuadrados y más de 75 'data centers': así 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 millón de metros cuadrados y más de 75 'data centers': así 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38031" cy="24966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14:paraId="450B04C2" w14:textId="77777777" w:rsidTr="00277B79">
        <w:tc>
          <w:tcPr>
            <w:tcW w:w="437" w:type="dxa"/>
          </w:tcPr>
          <w:p w14:paraId="618ACDF0" w14:textId="7DC4FACE" w:rsidR="003904D0" w:rsidRPr="006F5334" w:rsidRDefault="00F862EE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lastRenderedPageBreak/>
              <w:t>6</w:t>
            </w:r>
          </w:p>
        </w:tc>
        <w:tc>
          <w:tcPr>
            <w:tcW w:w="1993" w:type="dxa"/>
          </w:tcPr>
          <w:p w14:paraId="250B47B5" w14:textId="77777777" w:rsidR="003904D0" w:rsidRPr="00AA69D0" w:rsidRDefault="005E3880" w:rsidP="005E388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 w:cs="Helv"/>
                <w:color w:val="000000"/>
                <w:szCs w:val="20"/>
              </w:rPr>
              <w:t>Extintor de incendio.</w:t>
            </w:r>
          </w:p>
        </w:tc>
        <w:tc>
          <w:tcPr>
            <w:tcW w:w="7830" w:type="dxa"/>
          </w:tcPr>
          <w:p w14:paraId="3CCAA439" w14:textId="2A72D0B4" w:rsidR="003904D0" w:rsidRDefault="00D36D0B" w:rsidP="00327914">
            <w:pPr>
              <w:spacing w:after="0"/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8970045" wp14:editId="244B4A1C">
                  <wp:extent cx="3657600" cy="3079750"/>
                  <wp:effectExtent l="19050" t="19050" r="19050" b="25400"/>
                  <wp:docPr id="11" name="Imagen 11" descr="Edificaciones Miñano » Proyec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dificaciones Miñano » Proyec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31" b="4818"/>
                          <a:stretch/>
                        </pic:blipFill>
                        <pic:spPr bwMode="auto">
                          <a:xfrm>
                            <a:off x="0" y="0"/>
                            <a:ext cx="3657600" cy="3079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:rsidRPr="00AE42C2" w14:paraId="1832AE25" w14:textId="77777777" w:rsidTr="00277B79">
        <w:tc>
          <w:tcPr>
            <w:tcW w:w="437" w:type="dxa"/>
          </w:tcPr>
          <w:p w14:paraId="52C26F73" w14:textId="2DBA70BF" w:rsidR="003904D0" w:rsidRPr="006F5334" w:rsidRDefault="00F862EE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7</w:t>
            </w:r>
          </w:p>
        </w:tc>
        <w:tc>
          <w:tcPr>
            <w:tcW w:w="1993" w:type="dxa"/>
          </w:tcPr>
          <w:p w14:paraId="083A7AFA" w14:textId="1D6FFF05" w:rsidR="003904D0" w:rsidRPr="00AA69D0" w:rsidRDefault="005E3880" w:rsidP="005E388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 w:cs="Helv"/>
                <w:color w:val="000000"/>
                <w:szCs w:val="20"/>
              </w:rPr>
              <w:t>D</w:t>
            </w:r>
            <w:r w:rsidR="005B63FE" w:rsidRPr="00AA69D0">
              <w:rPr>
                <w:rFonts w:ascii="Georgia" w:hAnsi="Georgia" w:cs="Helv"/>
                <w:color w:val="000000"/>
                <w:szCs w:val="20"/>
              </w:rPr>
              <w:t xml:space="preserve">etectores de </w:t>
            </w:r>
            <w:r w:rsidRPr="00AA69D0">
              <w:rPr>
                <w:rFonts w:ascii="Georgia" w:hAnsi="Georgia" w:cs="Helv"/>
                <w:color w:val="000000"/>
                <w:szCs w:val="20"/>
              </w:rPr>
              <w:t>humo</w:t>
            </w:r>
            <w:r w:rsidR="00D54A0E">
              <w:rPr>
                <w:rFonts w:ascii="Georgia" w:hAnsi="Georgia" w:cs="Helv"/>
                <w:color w:val="000000"/>
                <w:szCs w:val="20"/>
              </w:rPr>
              <w:t>.</w:t>
            </w:r>
            <w:r w:rsidR="005B63FE" w:rsidRPr="00AA69D0">
              <w:rPr>
                <w:rFonts w:ascii="Georgia" w:hAnsi="Georgia" w:cs="Helv"/>
                <w:color w:val="000000"/>
                <w:szCs w:val="20"/>
              </w:rPr>
              <w:t xml:space="preserve"> </w:t>
            </w:r>
          </w:p>
        </w:tc>
        <w:tc>
          <w:tcPr>
            <w:tcW w:w="7830" w:type="dxa"/>
          </w:tcPr>
          <w:p w14:paraId="468C8763" w14:textId="3E899137" w:rsidR="003904D0" w:rsidRDefault="005F7CD7" w:rsidP="000B652A">
            <w:pPr>
              <w:spacing w:after="0"/>
              <w:ind w:left="-110"/>
              <w:rPr>
                <w:rFonts w:ascii="Georgia" w:hAnsi="Georgia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2219EE8" wp14:editId="7D083296">
                  <wp:extent cx="3663950" cy="2437953"/>
                  <wp:effectExtent l="19050" t="19050" r="12700" b="19685"/>
                  <wp:docPr id="12" name="Imagen 12" descr="Detector de humo y rociador de incendios suspendido en el tec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tector de humo y rociador de incendios suspendido en el tech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15" cy="24854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14:paraId="7B798584" w14:textId="77777777" w:rsidTr="00277B79">
        <w:tc>
          <w:tcPr>
            <w:tcW w:w="437" w:type="dxa"/>
          </w:tcPr>
          <w:p w14:paraId="6B4F785D" w14:textId="7AA9F8FA" w:rsidR="003904D0" w:rsidRPr="006F5334" w:rsidRDefault="00A83470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8</w:t>
            </w:r>
          </w:p>
        </w:tc>
        <w:tc>
          <w:tcPr>
            <w:tcW w:w="1993" w:type="dxa"/>
          </w:tcPr>
          <w:p w14:paraId="62C96718" w14:textId="77777777" w:rsidR="003904D0" w:rsidRPr="00AA69D0" w:rsidRDefault="005E3880" w:rsidP="005B63F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/>
                <w:szCs w:val="20"/>
              </w:rPr>
            </w:pPr>
            <w:r w:rsidRPr="00AA69D0">
              <w:rPr>
                <w:rFonts w:ascii="Georgia" w:hAnsi="Georgia" w:cs="Helv"/>
                <w:color w:val="000000"/>
                <w:szCs w:val="20"/>
              </w:rPr>
              <w:t>C</w:t>
            </w:r>
            <w:r w:rsidR="005B63FE" w:rsidRPr="00AA69D0">
              <w:rPr>
                <w:rFonts w:ascii="Georgia" w:hAnsi="Georgia" w:cs="Helv"/>
                <w:color w:val="000000"/>
                <w:szCs w:val="20"/>
              </w:rPr>
              <w:t>ámaras de seguridad.</w:t>
            </w:r>
          </w:p>
        </w:tc>
        <w:tc>
          <w:tcPr>
            <w:tcW w:w="7830" w:type="dxa"/>
          </w:tcPr>
          <w:p w14:paraId="6384DF5B" w14:textId="04BEFB7F" w:rsidR="003904D0" w:rsidRDefault="00887009" w:rsidP="00B77CFF">
            <w:pPr>
              <w:spacing w:after="0"/>
              <w:ind w:left="-110"/>
              <w:rPr>
                <w:noProof/>
                <w:lang w:eastAsia="es-DO"/>
              </w:rPr>
            </w:pPr>
            <w:r>
              <w:rPr>
                <w:noProof/>
              </w:rPr>
              <w:drawing>
                <wp:inline distT="0" distB="0" distL="0" distR="0" wp14:anchorId="20F1F00A" wp14:editId="2FA9BFB5">
                  <wp:extent cx="3657600" cy="2627537"/>
                  <wp:effectExtent l="19050" t="19050" r="19050" b="20955"/>
                  <wp:docPr id="16" name="Imagen 16" descr="Wide Angle Security Camera - Ceiling M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ide Angle Security Camera - Ceiling Mou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4" r="14059"/>
                          <a:stretch/>
                        </pic:blipFill>
                        <pic:spPr bwMode="auto">
                          <a:xfrm>
                            <a:off x="0" y="0"/>
                            <a:ext cx="3674770" cy="26398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:rsidRPr="00AE42C2" w14:paraId="3020D3DD" w14:textId="77777777" w:rsidTr="00277B79">
        <w:tc>
          <w:tcPr>
            <w:tcW w:w="437" w:type="dxa"/>
          </w:tcPr>
          <w:p w14:paraId="00040288" w14:textId="65C19551" w:rsidR="003904D0" w:rsidRPr="006F5334" w:rsidRDefault="00A83470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lastRenderedPageBreak/>
              <w:t>9</w:t>
            </w:r>
          </w:p>
        </w:tc>
        <w:tc>
          <w:tcPr>
            <w:tcW w:w="1993" w:type="dxa"/>
          </w:tcPr>
          <w:p w14:paraId="34E1CC56" w14:textId="486D5141" w:rsidR="003904D0" w:rsidRPr="00AA69D0" w:rsidRDefault="005744C8" w:rsidP="005744C8">
            <w:pPr>
              <w:spacing w:after="0" w:line="240" w:lineRule="auto"/>
              <w:rPr>
                <w:rFonts w:ascii="Georgia" w:hAnsi="Georgia"/>
                <w:szCs w:val="20"/>
              </w:rPr>
            </w:pPr>
            <w:r w:rsidRPr="00AA69D0">
              <w:rPr>
                <w:rFonts w:ascii="Georgia" w:hAnsi="Georgia"/>
                <w:szCs w:val="20"/>
              </w:rPr>
              <w:t>Desnivel del piso</w:t>
            </w:r>
            <w:r w:rsidR="00887009">
              <w:rPr>
                <w:rFonts w:ascii="Georgia" w:hAnsi="Georgia"/>
                <w:szCs w:val="20"/>
              </w:rPr>
              <w:t xml:space="preserve"> / piso falso</w:t>
            </w:r>
            <w:r w:rsidR="00A31C34">
              <w:rPr>
                <w:rFonts w:ascii="Georgia" w:hAnsi="Georgia"/>
                <w:szCs w:val="20"/>
              </w:rPr>
              <w:t>.</w:t>
            </w:r>
          </w:p>
        </w:tc>
        <w:tc>
          <w:tcPr>
            <w:tcW w:w="7830" w:type="dxa"/>
          </w:tcPr>
          <w:p w14:paraId="5568CA2C" w14:textId="67BDAB78" w:rsidR="003904D0" w:rsidRDefault="00C67995" w:rsidP="00C75B1A">
            <w:pPr>
              <w:spacing w:after="0"/>
              <w:ind w:left="-110"/>
              <w:rPr>
                <w:noProof/>
                <w:lang w:eastAsia="es-DO"/>
              </w:rPr>
            </w:pPr>
            <w:r>
              <w:rPr>
                <w:noProof/>
              </w:rPr>
              <w:drawing>
                <wp:inline distT="0" distB="0" distL="0" distR="0" wp14:anchorId="3AAE8ABB" wp14:editId="2928C386">
                  <wp:extent cx="4730750" cy="2812950"/>
                  <wp:effectExtent l="19050" t="19050" r="12700" b="260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903"/>
                          <a:stretch/>
                        </pic:blipFill>
                        <pic:spPr bwMode="auto">
                          <a:xfrm>
                            <a:off x="0" y="0"/>
                            <a:ext cx="4873338" cy="289773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:rsidRPr="00AE42C2" w14:paraId="5EEC248B" w14:textId="77777777" w:rsidTr="00277B79">
        <w:tc>
          <w:tcPr>
            <w:tcW w:w="437" w:type="dxa"/>
          </w:tcPr>
          <w:p w14:paraId="5680D942" w14:textId="23FCE546" w:rsidR="005744C8" w:rsidRDefault="00A83470">
            <w:pPr>
              <w:rPr>
                <w:rFonts w:ascii="Georgia" w:hAnsi="Georgia"/>
                <w:b/>
                <w:szCs w:val="20"/>
                <w:lang w:val="es-ES"/>
              </w:rPr>
            </w:pPr>
            <w:r w:rsidRPr="00A83470">
              <w:rPr>
                <w:rFonts w:ascii="Georgia" w:hAnsi="Georgia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993" w:type="dxa"/>
          </w:tcPr>
          <w:p w14:paraId="2442E361" w14:textId="24D302E1" w:rsidR="005744C8" w:rsidRPr="00AA69D0" w:rsidRDefault="005744C8" w:rsidP="00AA69D0">
            <w:pPr>
              <w:spacing w:after="0" w:line="240" w:lineRule="auto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/>
                <w:szCs w:val="20"/>
                <w:lang w:val="es-ES"/>
              </w:rPr>
              <w:t>Sistema de refrigeración con redundancia</w:t>
            </w:r>
            <w:r w:rsidR="00A31C34">
              <w:rPr>
                <w:rFonts w:ascii="Georgia" w:hAnsi="Georgia"/>
                <w:szCs w:val="20"/>
                <w:lang w:val="es-ES"/>
              </w:rPr>
              <w:t>.</w:t>
            </w:r>
          </w:p>
          <w:p w14:paraId="281BAB18" w14:textId="77777777" w:rsidR="005744C8" w:rsidRPr="00AA69D0" w:rsidRDefault="005744C8" w:rsidP="00CA778F">
            <w:pPr>
              <w:spacing w:after="0" w:line="240" w:lineRule="auto"/>
              <w:rPr>
                <w:rFonts w:ascii="Georgia" w:hAnsi="Georgia"/>
                <w:szCs w:val="20"/>
              </w:rPr>
            </w:pPr>
          </w:p>
        </w:tc>
        <w:tc>
          <w:tcPr>
            <w:tcW w:w="7830" w:type="dxa"/>
          </w:tcPr>
          <w:p w14:paraId="487F83B2" w14:textId="3FAECC2E" w:rsidR="005744C8" w:rsidRDefault="00DC409C" w:rsidP="0001707D">
            <w:pPr>
              <w:spacing w:after="0"/>
              <w:ind w:left="-110" w:right="-110"/>
              <w:rPr>
                <w:noProof/>
                <w:lang w:eastAsia="es-DO"/>
              </w:rPr>
            </w:pPr>
            <w:r>
              <w:rPr>
                <w:noProof/>
              </w:rPr>
              <w:drawing>
                <wp:inline distT="0" distB="0" distL="0" distR="0" wp14:anchorId="12BBDCA8" wp14:editId="11527055">
                  <wp:extent cx="2127250" cy="2468880"/>
                  <wp:effectExtent l="19050" t="19050" r="25400" b="26670"/>
                  <wp:docPr id="19" name="Imagen 19" descr="Sistema de Aire Acondicionado de Precis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istema de Aire Acondicionado de Preci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B1498">
              <w:t xml:space="preserve"> </w:t>
            </w:r>
            <w:r w:rsidR="00DB1498">
              <w:rPr>
                <w:noProof/>
              </w:rPr>
              <w:drawing>
                <wp:inline distT="0" distB="0" distL="0" distR="0" wp14:anchorId="6B0B7BC9" wp14:editId="16C040A4">
                  <wp:extent cx="2540000" cy="2470150"/>
                  <wp:effectExtent l="19050" t="19050" r="12700" b="2540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7"/>
                          <a:stretch/>
                        </pic:blipFill>
                        <pic:spPr bwMode="auto">
                          <a:xfrm>
                            <a:off x="0" y="0"/>
                            <a:ext cx="25400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67C" w:rsidRPr="00AE42C2" w14:paraId="2ED43855" w14:textId="77777777" w:rsidTr="00277B79">
        <w:tc>
          <w:tcPr>
            <w:tcW w:w="437" w:type="dxa"/>
          </w:tcPr>
          <w:p w14:paraId="664D9967" w14:textId="37B877CC" w:rsidR="00AA69D0" w:rsidRDefault="00A83470">
            <w:pPr>
              <w:rPr>
                <w:rFonts w:ascii="Georgia" w:hAnsi="Georgia"/>
                <w:b/>
                <w:szCs w:val="20"/>
                <w:lang w:val="es-ES"/>
              </w:rPr>
            </w:pPr>
            <w:r>
              <w:rPr>
                <w:rFonts w:ascii="Georgia" w:hAnsi="Georgia"/>
                <w:b/>
                <w:szCs w:val="20"/>
                <w:lang w:val="es-ES"/>
              </w:rPr>
              <w:t>11</w:t>
            </w:r>
          </w:p>
        </w:tc>
        <w:tc>
          <w:tcPr>
            <w:tcW w:w="1993" w:type="dxa"/>
          </w:tcPr>
          <w:p w14:paraId="4A02F46F" w14:textId="69218989" w:rsidR="00AA69D0" w:rsidRPr="00AA69D0" w:rsidRDefault="00AA69D0" w:rsidP="00AA69D0">
            <w:pPr>
              <w:spacing w:after="0" w:line="240" w:lineRule="auto"/>
              <w:rPr>
                <w:rFonts w:ascii="Georgia" w:hAnsi="Georgia"/>
                <w:szCs w:val="20"/>
                <w:lang w:val="es-ES"/>
              </w:rPr>
            </w:pPr>
            <w:r w:rsidRPr="00AA69D0">
              <w:rPr>
                <w:rFonts w:ascii="Georgia" w:hAnsi="Georgia"/>
                <w:szCs w:val="20"/>
                <w:lang w:val="es-ES"/>
              </w:rPr>
              <w:t>Sistema de suministro ininterrumpido de energía</w:t>
            </w:r>
            <w:r w:rsidR="00F60B94">
              <w:rPr>
                <w:rFonts w:ascii="Georgia" w:hAnsi="Georgia"/>
                <w:szCs w:val="20"/>
                <w:lang w:val="es-ES"/>
              </w:rPr>
              <w:t>.</w:t>
            </w:r>
          </w:p>
        </w:tc>
        <w:tc>
          <w:tcPr>
            <w:tcW w:w="7830" w:type="dxa"/>
          </w:tcPr>
          <w:p w14:paraId="6E68355E" w14:textId="452C02D1" w:rsidR="00AA69D0" w:rsidRDefault="00F8367C" w:rsidP="0001707D">
            <w:pPr>
              <w:spacing w:after="0"/>
              <w:ind w:left="-110" w:right="-110"/>
              <w:rPr>
                <w:noProof/>
                <w:lang w:eastAsia="es-DO"/>
              </w:rPr>
            </w:pPr>
            <w:r>
              <w:rPr>
                <w:noProof/>
              </w:rPr>
              <w:drawing>
                <wp:inline distT="0" distB="0" distL="0" distR="0" wp14:anchorId="72A0DDC2" wp14:editId="53CD5FCE">
                  <wp:extent cx="2584450" cy="1740535"/>
                  <wp:effectExtent l="19050" t="19050" r="25400" b="12065"/>
                  <wp:docPr id="22" name="Imagen 22" descr="Servidor HP con Rack y UPS en Cuautitlán, Estado de México p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rvidor HP con Rack y UPS en Cuautitlán, Estado de México p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08" cy="1754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E0035">
              <w:rPr>
                <w:noProof/>
              </w:rPr>
              <w:drawing>
                <wp:inline distT="0" distB="0" distL="0" distR="0" wp14:anchorId="22F8EADD" wp14:editId="2B7DB6D8">
                  <wp:extent cx="2190750" cy="1758315"/>
                  <wp:effectExtent l="19050" t="19050" r="19050" b="13335"/>
                  <wp:docPr id="24" name="Imagen 24" descr="1 of 3 racks for this Alderley Edge system. This rack contains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 of 3 racks for this Alderley Edge system. This rack contains th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9" b="24702"/>
                          <a:stretch/>
                        </pic:blipFill>
                        <pic:spPr bwMode="auto">
                          <a:xfrm>
                            <a:off x="0" y="0"/>
                            <a:ext cx="2217677" cy="1779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C8738" w14:textId="385C6006" w:rsidR="003904D0" w:rsidRDefault="003904D0">
      <w:pPr>
        <w:rPr>
          <w:rFonts w:ascii="Georgia" w:hAnsi="Georgia"/>
          <w:szCs w:val="20"/>
          <w:lang w:val="es-ES"/>
        </w:rPr>
      </w:pPr>
    </w:p>
    <w:p w14:paraId="3C8C698D" w14:textId="618FB35C" w:rsidR="003904D0" w:rsidRDefault="00B34CE5">
      <w:pPr>
        <w:rPr>
          <w:rFonts w:ascii="Georgia" w:hAnsi="Georgia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320D3D" wp14:editId="0ECECE4F">
            <wp:simplePos x="0" y="0"/>
            <wp:positionH relativeFrom="column">
              <wp:posOffset>3684465</wp:posOffset>
            </wp:positionH>
            <wp:positionV relativeFrom="paragraph">
              <wp:posOffset>13335</wp:posOffset>
            </wp:positionV>
            <wp:extent cx="1085850" cy="73337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B1">
        <w:rPr>
          <w:rFonts w:ascii="Georgia" w:hAnsi="Georgia"/>
          <w:noProof/>
          <w:szCs w:val="20"/>
          <w:lang w:val="es-ES"/>
        </w:rPr>
        <w:drawing>
          <wp:anchor distT="0" distB="0" distL="114300" distR="114300" simplePos="0" relativeHeight="251658240" behindDoc="0" locked="0" layoutInCell="1" allowOverlap="1" wp14:anchorId="0C013371" wp14:editId="7C784F02">
            <wp:simplePos x="0" y="0"/>
            <wp:positionH relativeFrom="column">
              <wp:posOffset>403372</wp:posOffset>
            </wp:positionH>
            <wp:positionV relativeFrom="paragraph">
              <wp:posOffset>121725</wp:posOffset>
            </wp:positionV>
            <wp:extent cx="1742440" cy="5905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0"/>
                    <a:stretch/>
                  </pic:blipFill>
                  <pic:spPr bwMode="auto">
                    <a:xfrm>
                      <a:off x="0" y="0"/>
                      <a:ext cx="174244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325DF" w14:textId="2076F4AF" w:rsidR="00F1203A" w:rsidRDefault="00F1203A">
      <w:pPr>
        <w:rPr>
          <w:rFonts w:ascii="Georgia" w:hAnsi="Georgia"/>
          <w:szCs w:val="20"/>
          <w:lang w:val="es-ES"/>
        </w:rPr>
      </w:pPr>
    </w:p>
    <w:p w14:paraId="0605C287" w14:textId="44B7E80F" w:rsidR="00F1203A" w:rsidRDefault="002F7655" w:rsidP="00872EC1">
      <w:pPr>
        <w:tabs>
          <w:tab w:val="left" w:pos="6580"/>
        </w:tabs>
        <w:spacing w:after="0"/>
        <w:rPr>
          <w:rFonts w:ascii="Georgia" w:hAnsi="Georgia"/>
          <w:szCs w:val="20"/>
          <w:lang w:val="es-ES"/>
        </w:rPr>
      </w:pPr>
      <w:r>
        <w:rPr>
          <w:rFonts w:ascii="Georgia" w:hAnsi="Georgia"/>
          <w:szCs w:val="20"/>
          <w:lang w:val="es-ES"/>
        </w:rPr>
        <w:t xml:space="preserve">       </w:t>
      </w:r>
      <w:r w:rsidR="001042DE">
        <w:rPr>
          <w:rFonts w:ascii="Georgia" w:hAnsi="Georgia"/>
          <w:szCs w:val="20"/>
          <w:lang w:val="es-ES"/>
        </w:rPr>
        <w:tab/>
      </w:r>
    </w:p>
    <w:p w14:paraId="6B05DA3D" w14:textId="3789DB4B" w:rsidR="00F1203A" w:rsidRPr="001042DE" w:rsidRDefault="001042DE" w:rsidP="00AF5DE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Georgia" w:hAnsi="Georgia" w:cs="Helv"/>
          <w:color w:val="auto"/>
          <w:sz w:val="24"/>
          <w:szCs w:val="24"/>
        </w:rPr>
      </w:pPr>
      <w:r w:rsidRPr="001042DE">
        <w:rPr>
          <w:rFonts w:ascii="Georgia" w:hAnsi="Georgia" w:cs="Helv"/>
          <w:color w:val="auto"/>
          <w:szCs w:val="20"/>
          <w:u w:val="single"/>
        </w:rPr>
        <w:t>Julio Vargas, Auditor de Sistemas</w:t>
      </w:r>
      <w:r w:rsidR="00F1203A">
        <w:rPr>
          <w:rFonts w:ascii="Georgia" w:hAnsi="Georgia"/>
          <w:szCs w:val="20"/>
          <w:lang w:val="es-ES"/>
        </w:rPr>
        <w:t>_</w:t>
      </w:r>
      <w:r w:rsidR="008916A9" w:rsidRPr="00AF5DE0">
        <w:rPr>
          <w:rFonts w:ascii="Georgia" w:hAnsi="Georgia"/>
          <w:i/>
          <w:iCs/>
          <w:szCs w:val="20"/>
          <w:u w:val="single"/>
          <w:lang w:val="es-ES"/>
        </w:rPr>
        <w:t>4/</w:t>
      </w:r>
      <w:r w:rsidR="00AF5DE0" w:rsidRPr="00AF5DE0">
        <w:rPr>
          <w:rFonts w:ascii="Georgia" w:hAnsi="Georgia"/>
          <w:i/>
          <w:iCs/>
          <w:szCs w:val="20"/>
          <w:u w:val="single"/>
          <w:lang w:val="es-ES"/>
        </w:rPr>
        <w:t>8/2020</w:t>
      </w:r>
      <w:r w:rsidR="00B34CE5">
        <w:rPr>
          <w:rFonts w:ascii="Georgia" w:hAnsi="Georgia"/>
          <w:szCs w:val="20"/>
          <w:lang w:val="es-ES"/>
        </w:rPr>
        <w:t xml:space="preserve">            </w:t>
      </w:r>
      <w:r w:rsidR="00CD53AB" w:rsidRPr="00D64D01">
        <w:rPr>
          <w:rFonts w:ascii="Georgia" w:hAnsi="Georgia"/>
          <w:szCs w:val="20"/>
          <w:u w:val="single"/>
          <w:lang w:val="es-ES"/>
        </w:rPr>
        <w:t xml:space="preserve">Fabio </w:t>
      </w:r>
      <w:r w:rsidR="00D64D01" w:rsidRPr="00D64D01">
        <w:rPr>
          <w:rFonts w:ascii="Georgia" w:hAnsi="Georgia"/>
          <w:szCs w:val="20"/>
          <w:u w:val="single"/>
          <w:lang w:val="es-ES"/>
        </w:rPr>
        <w:t>Pérez, Encargado de Auditor</w:t>
      </w:r>
      <w:r w:rsidR="00D64D01">
        <w:rPr>
          <w:rFonts w:ascii="Georgia" w:hAnsi="Georgia"/>
          <w:szCs w:val="20"/>
          <w:u w:val="single"/>
          <w:lang w:val="es-ES"/>
        </w:rPr>
        <w:t>í</w:t>
      </w:r>
      <w:r w:rsidR="00D64D01" w:rsidRPr="00D64D01">
        <w:rPr>
          <w:rFonts w:ascii="Georgia" w:hAnsi="Georgia"/>
          <w:szCs w:val="20"/>
          <w:u w:val="single"/>
          <w:lang w:val="es-ES"/>
        </w:rPr>
        <w:t>a</w:t>
      </w:r>
      <w:r w:rsidR="00AF5DE0">
        <w:rPr>
          <w:rFonts w:ascii="Georgia" w:hAnsi="Georgia"/>
          <w:szCs w:val="20"/>
          <w:u w:val="single"/>
          <w:lang w:val="es-ES"/>
        </w:rPr>
        <w:t xml:space="preserve"> </w:t>
      </w:r>
      <w:r w:rsidR="00A66AC1">
        <w:rPr>
          <w:rFonts w:ascii="Georgia" w:hAnsi="Georgia"/>
          <w:szCs w:val="20"/>
          <w:u w:val="single"/>
          <w:lang w:val="es-ES"/>
        </w:rPr>
        <w:t xml:space="preserve">TI </w:t>
      </w:r>
      <w:r w:rsidR="00AF5DE0" w:rsidRPr="00B34CE5">
        <w:rPr>
          <w:rFonts w:ascii="Georgia" w:hAnsi="Georgia"/>
          <w:i/>
          <w:iCs/>
          <w:szCs w:val="20"/>
          <w:u w:val="single"/>
          <w:lang w:val="es-ES"/>
        </w:rPr>
        <w:t>6</w:t>
      </w:r>
      <w:r w:rsidR="00B34CE5" w:rsidRPr="00B34CE5">
        <w:rPr>
          <w:rFonts w:ascii="Georgia" w:hAnsi="Georgia"/>
          <w:i/>
          <w:iCs/>
          <w:szCs w:val="20"/>
          <w:u w:val="single"/>
          <w:lang w:val="es-ES"/>
        </w:rPr>
        <w:t>/8/2020</w:t>
      </w:r>
    </w:p>
    <w:p w14:paraId="409B79DC" w14:textId="6D884E24" w:rsidR="00226923" w:rsidRPr="006513D5" w:rsidRDefault="002A6063" w:rsidP="00F1203A">
      <w:pPr>
        <w:ind w:left="708" w:firstLine="708"/>
        <w:rPr>
          <w:rFonts w:ascii="Georgia" w:hAnsi="Georgia"/>
          <w:szCs w:val="20"/>
          <w:lang w:val="es-ES"/>
        </w:rPr>
      </w:pPr>
      <w:r w:rsidRPr="00031081">
        <w:rPr>
          <w:rFonts w:ascii="Georgia" w:hAnsi="Georgia"/>
          <w:b/>
          <w:bCs/>
          <w:szCs w:val="20"/>
          <w:lang w:val="es-ES"/>
        </w:rPr>
        <w:t>Preparado</w:t>
      </w:r>
      <w:r w:rsidR="00111932">
        <w:rPr>
          <w:rFonts w:ascii="Georgia" w:hAnsi="Georgia"/>
          <w:b/>
          <w:bCs/>
          <w:szCs w:val="20"/>
          <w:lang w:val="es-ES"/>
        </w:rPr>
        <w:t>r</w:t>
      </w:r>
      <w:r>
        <w:rPr>
          <w:rFonts w:ascii="Georgia" w:hAnsi="Georgia"/>
          <w:szCs w:val="20"/>
          <w:lang w:val="es-ES"/>
        </w:rPr>
        <w:tab/>
      </w:r>
      <w:r>
        <w:rPr>
          <w:rFonts w:ascii="Georgia" w:hAnsi="Georgia"/>
          <w:szCs w:val="20"/>
          <w:lang w:val="es-ES"/>
        </w:rPr>
        <w:tab/>
      </w:r>
      <w:r>
        <w:rPr>
          <w:rFonts w:ascii="Georgia" w:hAnsi="Georgia"/>
          <w:szCs w:val="20"/>
          <w:lang w:val="es-ES"/>
        </w:rPr>
        <w:tab/>
      </w:r>
      <w:r>
        <w:rPr>
          <w:rFonts w:ascii="Georgia" w:hAnsi="Georgia"/>
          <w:szCs w:val="20"/>
          <w:lang w:val="es-ES"/>
        </w:rPr>
        <w:tab/>
      </w:r>
      <w:r w:rsidR="00031081">
        <w:rPr>
          <w:rFonts w:ascii="Georgia" w:hAnsi="Georgia"/>
          <w:szCs w:val="20"/>
          <w:lang w:val="es-ES"/>
        </w:rPr>
        <w:t xml:space="preserve">       </w:t>
      </w:r>
      <w:r w:rsidR="00111932">
        <w:rPr>
          <w:rFonts w:ascii="Georgia" w:hAnsi="Georgia"/>
          <w:szCs w:val="20"/>
          <w:lang w:val="es-ES"/>
        </w:rPr>
        <w:t xml:space="preserve">                     </w:t>
      </w:r>
      <w:r w:rsidRPr="00031081">
        <w:rPr>
          <w:rFonts w:ascii="Georgia" w:hAnsi="Georgia"/>
          <w:b/>
          <w:bCs/>
          <w:szCs w:val="20"/>
          <w:lang w:val="es-ES"/>
        </w:rPr>
        <w:t>Revis</w:t>
      </w:r>
      <w:r w:rsidR="00111932">
        <w:rPr>
          <w:rFonts w:ascii="Georgia" w:hAnsi="Georgia"/>
          <w:b/>
          <w:bCs/>
          <w:szCs w:val="20"/>
          <w:lang w:val="es-ES"/>
        </w:rPr>
        <w:t>or</w:t>
      </w:r>
    </w:p>
    <w:sectPr w:rsidR="00226923" w:rsidRPr="006513D5" w:rsidSect="00B42E70">
      <w:headerReference w:type="default" r:id="rId23"/>
      <w:footerReference w:type="default" r:id="rId24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560FC" w14:textId="77777777" w:rsidR="00D11185" w:rsidRDefault="00D11185" w:rsidP="00BE5316">
      <w:pPr>
        <w:spacing w:after="0" w:line="240" w:lineRule="auto"/>
      </w:pPr>
      <w:r>
        <w:separator/>
      </w:r>
    </w:p>
  </w:endnote>
  <w:endnote w:type="continuationSeparator" w:id="0">
    <w:p w14:paraId="2F5169AC" w14:textId="77777777" w:rsidR="00D11185" w:rsidRDefault="00D11185" w:rsidP="00BE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FA1FA" w14:textId="77777777" w:rsidR="0064159F" w:rsidRDefault="0064159F">
    <w:pPr>
      <w:pStyle w:val="Piedepgina"/>
      <w:tabs>
        <w:tab w:val="clear" w:pos="4680"/>
        <w:tab w:val="clear" w:pos="9360"/>
      </w:tabs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color w:val="5B9BD5" w:themeColor="accent1"/>
        <w:lang w:val="es-ES"/>
      </w:rPr>
      <w:t>2</w:t>
    </w:r>
    <w:r>
      <w:rPr>
        <w:caps/>
        <w:color w:val="5B9BD5" w:themeColor="accent1"/>
      </w:rPr>
      <w:fldChar w:fldCharType="end"/>
    </w:r>
  </w:p>
  <w:p w14:paraId="042CCAFC" w14:textId="6C96531E" w:rsidR="000C69C9" w:rsidRDefault="000C69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8CF7E" w14:textId="77777777" w:rsidR="00D11185" w:rsidRDefault="00D11185" w:rsidP="00BE5316">
      <w:pPr>
        <w:spacing w:after="0" w:line="240" w:lineRule="auto"/>
      </w:pPr>
      <w:r>
        <w:separator/>
      </w:r>
    </w:p>
  </w:footnote>
  <w:footnote w:type="continuationSeparator" w:id="0">
    <w:p w14:paraId="6B741635" w14:textId="77777777" w:rsidR="00D11185" w:rsidRDefault="00D11185" w:rsidP="00BE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20CDA" w14:textId="122FAA73" w:rsidR="00534DF8" w:rsidRPr="006069F2" w:rsidRDefault="00534DF8" w:rsidP="006D0E9D">
    <w:pPr>
      <w:spacing w:after="0" w:line="240" w:lineRule="auto"/>
      <w:jc w:val="center"/>
      <w:rPr>
        <w:rFonts w:ascii="Georgia" w:hAnsi="Georgia"/>
        <w:b/>
        <w:color w:val="auto"/>
        <w:sz w:val="28"/>
        <w:szCs w:val="28"/>
        <w:lang w:val="es-ES"/>
      </w:rPr>
    </w:pPr>
    <w:r w:rsidRPr="006069F2">
      <w:rPr>
        <w:rFonts w:ascii="Georgia" w:hAnsi="Georgia"/>
        <w:b/>
        <w:color w:val="auto"/>
        <w:sz w:val="28"/>
        <w:szCs w:val="28"/>
        <w:lang w:val="es-ES"/>
      </w:rPr>
      <w:t>DEPARTAMENTO DE AUDITOR</w:t>
    </w:r>
    <w:r w:rsidR="00091BB0">
      <w:rPr>
        <w:rFonts w:ascii="Georgia" w:hAnsi="Georgia"/>
        <w:b/>
        <w:color w:val="auto"/>
        <w:sz w:val="28"/>
        <w:szCs w:val="28"/>
        <w:lang w:val="es-ES"/>
      </w:rPr>
      <w:t>Í</w:t>
    </w:r>
    <w:r w:rsidRPr="006069F2">
      <w:rPr>
        <w:rFonts w:ascii="Georgia" w:hAnsi="Georgia"/>
        <w:b/>
        <w:color w:val="auto"/>
        <w:sz w:val="28"/>
        <w:szCs w:val="28"/>
        <w:lang w:val="es-ES"/>
      </w:rPr>
      <w:t>A</w:t>
    </w:r>
  </w:p>
  <w:p w14:paraId="4C281471" w14:textId="370E7A76" w:rsidR="00BE5316" w:rsidRPr="006069F2" w:rsidRDefault="004C77A3" w:rsidP="006D0E9D">
    <w:pPr>
      <w:spacing w:after="0" w:line="240" w:lineRule="auto"/>
      <w:jc w:val="center"/>
      <w:rPr>
        <w:rFonts w:ascii="Georgia" w:hAnsi="Georgia" w:cs="Arial"/>
        <w:b/>
        <w:color w:val="auto"/>
        <w:szCs w:val="20"/>
        <w:u w:val="single"/>
        <w:lang w:val="es-ES"/>
      </w:rPr>
    </w:pPr>
    <w:r w:rsidRPr="006069F2">
      <w:rPr>
        <w:rFonts w:ascii="Georgia" w:hAnsi="Georgia"/>
        <w:b/>
        <w:color w:val="auto"/>
        <w:szCs w:val="20"/>
        <w:lang w:val="es-ES"/>
      </w:rPr>
      <w:t>DIVISI</w:t>
    </w:r>
    <w:r w:rsidR="006566DB">
      <w:rPr>
        <w:rFonts w:ascii="Georgia" w:hAnsi="Georgia"/>
        <w:b/>
        <w:color w:val="auto"/>
        <w:szCs w:val="20"/>
        <w:lang w:val="es-ES"/>
      </w:rPr>
      <w:t>Ó</w:t>
    </w:r>
    <w:r w:rsidRPr="006069F2">
      <w:rPr>
        <w:rFonts w:ascii="Georgia" w:hAnsi="Georgia"/>
        <w:b/>
        <w:color w:val="auto"/>
        <w:szCs w:val="20"/>
        <w:lang w:val="es-ES"/>
      </w:rPr>
      <w:t xml:space="preserve">N </w:t>
    </w:r>
    <w:r w:rsidR="00BE5316" w:rsidRPr="006069F2">
      <w:rPr>
        <w:rFonts w:ascii="Georgia" w:hAnsi="Georgia"/>
        <w:b/>
        <w:color w:val="auto"/>
        <w:szCs w:val="20"/>
        <w:lang w:val="es-ES"/>
      </w:rPr>
      <w:t>AUDITORÍA DE TECNOLOGÍA</w:t>
    </w:r>
  </w:p>
  <w:p w14:paraId="55391F3C" w14:textId="38A5186E" w:rsidR="00BE5316" w:rsidRPr="00BE5316" w:rsidRDefault="00BE5316" w:rsidP="006D0E9D">
    <w:pPr>
      <w:pStyle w:val="Encabezado"/>
      <w:jc w:val="center"/>
      <w:rPr>
        <w:lang w:val="es-DO"/>
      </w:rPr>
    </w:pPr>
    <w:r w:rsidRPr="006513D5">
      <w:rPr>
        <w:rFonts w:ascii="Georgia" w:hAnsi="Georgia" w:cs="Arial"/>
        <w:b/>
        <w:color w:val="000000"/>
        <w:szCs w:val="20"/>
        <w:u w:val="single"/>
        <w:lang w:val="es-ES"/>
      </w:rPr>
      <w:t xml:space="preserve">Validación – </w:t>
    </w:r>
    <w:bookmarkStart w:id="6" w:name="_Hlk47536803"/>
    <w:bookmarkStart w:id="7" w:name="_Hlk47536804"/>
    <w:r w:rsidRPr="006513D5">
      <w:rPr>
        <w:rFonts w:ascii="Georgia" w:hAnsi="Georgia" w:cs="Arial"/>
        <w:b/>
        <w:color w:val="000000"/>
        <w:szCs w:val="20"/>
        <w:u w:val="single"/>
        <w:lang w:val="es-ES"/>
      </w:rPr>
      <w:t xml:space="preserve">Seguridad </w:t>
    </w:r>
    <w:r>
      <w:rPr>
        <w:rFonts w:ascii="Georgia" w:hAnsi="Georgia" w:cs="Arial"/>
        <w:b/>
        <w:color w:val="000000"/>
        <w:szCs w:val="20"/>
        <w:u w:val="single"/>
        <w:lang w:val="es-ES"/>
      </w:rPr>
      <w:t xml:space="preserve">física </w:t>
    </w:r>
    <w:r w:rsidRPr="006513D5">
      <w:rPr>
        <w:rFonts w:ascii="Georgia" w:hAnsi="Georgia" w:cs="Arial"/>
        <w:b/>
        <w:color w:val="000000"/>
        <w:szCs w:val="20"/>
        <w:u w:val="single"/>
        <w:lang w:val="es-ES"/>
      </w:rPr>
      <w:t>del Centro de Cómputos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F33CB"/>
    <w:multiLevelType w:val="hybridMultilevel"/>
    <w:tmpl w:val="EC3EC07C"/>
    <w:lvl w:ilvl="0" w:tplc="08F0572E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66E59"/>
    <w:multiLevelType w:val="hybridMultilevel"/>
    <w:tmpl w:val="2CC253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838FE"/>
    <w:multiLevelType w:val="hybridMultilevel"/>
    <w:tmpl w:val="F822EAFC"/>
    <w:lvl w:ilvl="0" w:tplc="1534C780">
      <w:numFmt w:val="bullet"/>
      <w:lvlText w:val="-"/>
      <w:lvlJc w:val="left"/>
      <w:pPr>
        <w:ind w:left="375" w:hanging="360"/>
      </w:pPr>
      <w:rPr>
        <w:rFonts w:ascii="Helv" w:eastAsiaTheme="minorHAnsi" w:hAnsi="Helv" w:cs="Helv" w:hint="default"/>
      </w:rPr>
    </w:lvl>
    <w:lvl w:ilvl="1" w:tplc="1C0A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22"/>
    <w:rsid w:val="00005939"/>
    <w:rsid w:val="0000615D"/>
    <w:rsid w:val="00012D7E"/>
    <w:rsid w:val="000134B7"/>
    <w:rsid w:val="00015091"/>
    <w:rsid w:val="0001707D"/>
    <w:rsid w:val="00031081"/>
    <w:rsid w:val="000319DC"/>
    <w:rsid w:val="00037400"/>
    <w:rsid w:val="000508B3"/>
    <w:rsid w:val="000548E6"/>
    <w:rsid w:val="0006160C"/>
    <w:rsid w:val="000671F4"/>
    <w:rsid w:val="0007270F"/>
    <w:rsid w:val="000763ED"/>
    <w:rsid w:val="0008461D"/>
    <w:rsid w:val="00091B7C"/>
    <w:rsid w:val="00091BB0"/>
    <w:rsid w:val="00094C64"/>
    <w:rsid w:val="00095735"/>
    <w:rsid w:val="000A5C0C"/>
    <w:rsid w:val="000A7C98"/>
    <w:rsid w:val="000B10B4"/>
    <w:rsid w:val="000B652A"/>
    <w:rsid w:val="000C07A8"/>
    <w:rsid w:val="000C58FF"/>
    <w:rsid w:val="000C69C9"/>
    <w:rsid w:val="000C6AE2"/>
    <w:rsid w:val="000E3683"/>
    <w:rsid w:val="000E58A6"/>
    <w:rsid w:val="000F5FC8"/>
    <w:rsid w:val="001042DE"/>
    <w:rsid w:val="001057C2"/>
    <w:rsid w:val="001062D8"/>
    <w:rsid w:val="0010675F"/>
    <w:rsid w:val="00111932"/>
    <w:rsid w:val="00112FF2"/>
    <w:rsid w:val="00113DD3"/>
    <w:rsid w:val="00114C32"/>
    <w:rsid w:val="00133631"/>
    <w:rsid w:val="00136C3B"/>
    <w:rsid w:val="00144890"/>
    <w:rsid w:val="001479CE"/>
    <w:rsid w:val="00147FC3"/>
    <w:rsid w:val="00155DD4"/>
    <w:rsid w:val="00157F0F"/>
    <w:rsid w:val="00162F8A"/>
    <w:rsid w:val="001665C5"/>
    <w:rsid w:val="00183816"/>
    <w:rsid w:val="001855B3"/>
    <w:rsid w:val="001908B6"/>
    <w:rsid w:val="0019524F"/>
    <w:rsid w:val="001A2B82"/>
    <w:rsid w:val="001B03DA"/>
    <w:rsid w:val="001B2161"/>
    <w:rsid w:val="001B618F"/>
    <w:rsid w:val="001C31B1"/>
    <w:rsid w:val="001C7AA5"/>
    <w:rsid w:val="001D4EF6"/>
    <w:rsid w:val="001E040B"/>
    <w:rsid w:val="001E33C7"/>
    <w:rsid w:val="001E51C5"/>
    <w:rsid w:val="001F0873"/>
    <w:rsid w:val="001F3768"/>
    <w:rsid w:val="00202F55"/>
    <w:rsid w:val="002069F8"/>
    <w:rsid w:val="0020753C"/>
    <w:rsid w:val="00211C4D"/>
    <w:rsid w:val="00212CD5"/>
    <w:rsid w:val="00215EF9"/>
    <w:rsid w:val="00226923"/>
    <w:rsid w:val="002270BE"/>
    <w:rsid w:val="00241E06"/>
    <w:rsid w:val="002460B8"/>
    <w:rsid w:val="00264B65"/>
    <w:rsid w:val="00272AD4"/>
    <w:rsid w:val="00277B79"/>
    <w:rsid w:val="002929E0"/>
    <w:rsid w:val="00293FD3"/>
    <w:rsid w:val="002A100A"/>
    <w:rsid w:val="002A6063"/>
    <w:rsid w:val="002A64CE"/>
    <w:rsid w:val="002B0D50"/>
    <w:rsid w:val="002B3F80"/>
    <w:rsid w:val="002B59E6"/>
    <w:rsid w:val="002B64B9"/>
    <w:rsid w:val="002C60EB"/>
    <w:rsid w:val="002D0E40"/>
    <w:rsid w:val="002D30CA"/>
    <w:rsid w:val="002D3489"/>
    <w:rsid w:val="002D5D02"/>
    <w:rsid w:val="002E72CC"/>
    <w:rsid w:val="002F4584"/>
    <w:rsid w:val="002F5001"/>
    <w:rsid w:val="002F69CF"/>
    <w:rsid w:val="002F7655"/>
    <w:rsid w:val="002F7E1A"/>
    <w:rsid w:val="00303F40"/>
    <w:rsid w:val="00305DDA"/>
    <w:rsid w:val="00312F16"/>
    <w:rsid w:val="00314283"/>
    <w:rsid w:val="0032239C"/>
    <w:rsid w:val="003238F6"/>
    <w:rsid w:val="00327914"/>
    <w:rsid w:val="0033000E"/>
    <w:rsid w:val="003302DB"/>
    <w:rsid w:val="00341CFB"/>
    <w:rsid w:val="00344522"/>
    <w:rsid w:val="003554D9"/>
    <w:rsid w:val="0036027A"/>
    <w:rsid w:val="00363D56"/>
    <w:rsid w:val="0036731D"/>
    <w:rsid w:val="0037290B"/>
    <w:rsid w:val="0037794D"/>
    <w:rsid w:val="003836D0"/>
    <w:rsid w:val="00384960"/>
    <w:rsid w:val="0038564F"/>
    <w:rsid w:val="003878F2"/>
    <w:rsid w:val="003904D0"/>
    <w:rsid w:val="003905AB"/>
    <w:rsid w:val="00395F7B"/>
    <w:rsid w:val="003A4F0C"/>
    <w:rsid w:val="003A7227"/>
    <w:rsid w:val="003B39A8"/>
    <w:rsid w:val="003B5CCC"/>
    <w:rsid w:val="003B692D"/>
    <w:rsid w:val="003B6C77"/>
    <w:rsid w:val="003D1B7A"/>
    <w:rsid w:val="003D1DFC"/>
    <w:rsid w:val="003D1E4A"/>
    <w:rsid w:val="003D2828"/>
    <w:rsid w:val="003D58F4"/>
    <w:rsid w:val="003E712A"/>
    <w:rsid w:val="003F0B33"/>
    <w:rsid w:val="003F57D2"/>
    <w:rsid w:val="00401CEA"/>
    <w:rsid w:val="00404D0A"/>
    <w:rsid w:val="00406E39"/>
    <w:rsid w:val="00411646"/>
    <w:rsid w:val="0041349D"/>
    <w:rsid w:val="0041407D"/>
    <w:rsid w:val="00422781"/>
    <w:rsid w:val="00422DAB"/>
    <w:rsid w:val="00423829"/>
    <w:rsid w:val="004256DB"/>
    <w:rsid w:val="00425C49"/>
    <w:rsid w:val="00431155"/>
    <w:rsid w:val="00431FEF"/>
    <w:rsid w:val="0043255C"/>
    <w:rsid w:val="0043375B"/>
    <w:rsid w:val="004365EC"/>
    <w:rsid w:val="004379D1"/>
    <w:rsid w:val="00443AF1"/>
    <w:rsid w:val="0044474B"/>
    <w:rsid w:val="0044486A"/>
    <w:rsid w:val="00447FA8"/>
    <w:rsid w:val="00450E22"/>
    <w:rsid w:val="00454F71"/>
    <w:rsid w:val="00460E0D"/>
    <w:rsid w:val="00461B9C"/>
    <w:rsid w:val="00464F7E"/>
    <w:rsid w:val="0046514D"/>
    <w:rsid w:val="004711B0"/>
    <w:rsid w:val="0047207E"/>
    <w:rsid w:val="00472B1D"/>
    <w:rsid w:val="00472D15"/>
    <w:rsid w:val="00473F0A"/>
    <w:rsid w:val="00474850"/>
    <w:rsid w:val="00482691"/>
    <w:rsid w:val="004840E8"/>
    <w:rsid w:val="00485D54"/>
    <w:rsid w:val="00486E41"/>
    <w:rsid w:val="00491178"/>
    <w:rsid w:val="00497543"/>
    <w:rsid w:val="004A58F5"/>
    <w:rsid w:val="004B1B99"/>
    <w:rsid w:val="004B245B"/>
    <w:rsid w:val="004B5BB2"/>
    <w:rsid w:val="004B6A5F"/>
    <w:rsid w:val="004B7A43"/>
    <w:rsid w:val="004B7AC7"/>
    <w:rsid w:val="004C3CC9"/>
    <w:rsid w:val="004C466C"/>
    <w:rsid w:val="004C77A3"/>
    <w:rsid w:val="004C78F1"/>
    <w:rsid w:val="004C7A28"/>
    <w:rsid w:val="004D124C"/>
    <w:rsid w:val="004D27A3"/>
    <w:rsid w:val="004D576D"/>
    <w:rsid w:val="004D74B9"/>
    <w:rsid w:val="004E58A6"/>
    <w:rsid w:val="004F2B03"/>
    <w:rsid w:val="004F7A87"/>
    <w:rsid w:val="004F7EC8"/>
    <w:rsid w:val="0051256F"/>
    <w:rsid w:val="00517CAC"/>
    <w:rsid w:val="005343E0"/>
    <w:rsid w:val="00534DF8"/>
    <w:rsid w:val="0055035F"/>
    <w:rsid w:val="00567E10"/>
    <w:rsid w:val="0057143F"/>
    <w:rsid w:val="005744C8"/>
    <w:rsid w:val="00575E52"/>
    <w:rsid w:val="00580404"/>
    <w:rsid w:val="0058573B"/>
    <w:rsid w:val="005901B6"/>
    <w:rsid w:val="00593D3A"/>
    <w:rsid w:val="005979B4"/>
    <w:rsid w:val="005A315D"/>
    <w:rsid w:val="005A32A7"/>
    <w:rsid w:val="005A5D22"/>
    <w:rsid w:val="005A5F33"/>
    <w:rsid w:val="005B4BBB"/>
    <w:rsid w:val="005B63FE"/>
    <w:rsid w:val="005B6D7A"/>
    <w:rsid w:val="005C0187"/>
    <w:rsid w:val="005C1FE9"/>
    <w:rsid w:val="005C244A"/>
    <w:rsid w:val="005D3A63"/>
    <w:rsid w:val="005D450D"/>
    <w:rsid w:val="005E366C"/>
    <w:rsid w:val="005E3880"/>
    <w:rsid w:val="005E3B98"/>
    <w:rsid w:val="005F6CE6"/>
    <w:rsid w:val="005F7CD7"/>
    <w:rsid w:val="006055CC"/>
    <w:rsid w:val="006069F2"/>
    <w:rsid w:val="00614150"/>
    <w:rsid w:val="0062151B"/>
    <w:rsid w:val="0062210F"/>
    <w:rsid w:val="006241DE"/>
    <w:rsid w:val="0063078E"/>
    <w:rsid w:val="0064159F"/>
    <w:rsid w:val="006513D5"/>
    <w:rsid w:val="006561A5"/>
    <w:rsid w:val="006566DB"/>
    <w:rsid w:val="00657289"/>
    <w:rsid w:val="00674D73"/>
    <w:rsid w:val="006869C9"/>
    <w:rsid w:val="00692245"/>
    <w:rsid w:val="0069464C"/>
    <w:rsid w:val="006A1A80"/>
    <w:rsid w:val="006B15FE"/>
    <w:rsid w:val="006B6B5A"/>
    <w:rsid w:val="006C1BD2"/>
    <w:rsid w:val="006D02BD"/>
    <w:rsid w:val="006D0E9D"/>
    <w:rsid w:val="006D632C"/>
    <w:rsid w:val="006D6F97"/>
    <w:rsid w:val="006D7BAD"/>
    <w:rsid w:val="006E0710"/>
    <w:rsid w:val="006E1EB1"/>
    <w:rsid w:val="006E2D84"/>
    <w:rsid w:val="006E60BB"/>
    <w:rsid w:val="006F3202"/>
    <w:rsid w:val="006F4447"/>
    <w:rsid w:val="006F5334"/>
    <w:rsid w:val="007077E6"/>
    <w:rsid w:val="00711C73"/>
    <w:rsid w:val="00711DE7"/>
    <w:rsid w:val="00714180"/>
    <w:rsid w:val="00715EA3"/>
    <w:rsid w:val="007227EA"/>
    <w:rsid w:val="00724B65"/>
    <w:rsid w:val="00724CAA"/>
    <w:rsid w:val="007251B9"/>
    <w:rsid w:val="00733466"/>
    <w:rsid w:val="007376F1"/>
    <w:rsid w:val="00750A36"/>
    <w:rsid w:val="00755850"/>
    <w:rsid w:val="00755F6B"/>
    <w:rsid w:val="00773571"/>
    <w:rsid w:val="00775042"/>
    <w:rsid w:val="0077795E"/>
    <w:rsid w:val="00780381"/>
    <w:rsid w:val="00780886"/>
    <w:rsid w:val="00783E1F"/>
    <w:rsid w:val="00784E2C"/>
    <w:rsid w:val="00785B20"/>
    <w:rsid w:val="00790111"/>
    <w:rsid w:val="00792943"/>
    <w:rsid w:val="007967E3"/>
    <w:rsid w:val="007A3566"/>
    <w:rsid w:val="007A41D5"/>
    <w:rsid w:val="007A473D"/>
    <w:rsid w:val="007B3DA6"/>
    <w:rsid w:val="007B6CCA"/>
    <w:rsid w:val="007B7A20"/>
    <w:rsid w:val="007D4BD9"/>
    <w:rsid w:val="007D7102"/>
    <w:rsid w:val="007E73EB"/>
    <w:rsid w:val="00803A9F"/>
    <w:rsid w:val="0080468C"/>
    <w:rsid w:val="00810127"/>
    <w:rsid w:val="00813230"/>
    <w:rsid w:val="008139C2"/>
    <w:rsid w:val="00815E25"/>
    <w:rsid w:val="00820847"/>
    <w:rsid w:val="00847B69"/>
    <w:rsid w:val="00852A75"/>
    <w:rsid w:val="00854D7C"/>
    <w:rsid w:val="008552E1"/>
    <w:rsid w:val="00856DAD"/>
    <w:rsid w:val="0087068C"/>
    <w:rsid w:val="00872EC1"/>
    <w:rsid w:val="00876B0D"/>
    <w:rsid w:val="00883578"/>
    <w:rsid w:val="00884C95"/>
    <w:rsid w:val="00885CB7"/>
    <w:rsid w:val="00886E0C"/>
    <w:rsid w:val="00887009"/>
    <w:rsid w:val="00887E29"/>
    <w:rsid w:val="008916A9"/>
    <w:rsid w:val="00892A5B"/>
    <w:rsid w:val="008949FB"/>
    <w:rsid w:val="00895ADE"/>
    <w:rsid w:val="008A154F"/>
    <w:rsid w:val="008A7844"/>
    <w:rsid w:val="008B2DFE"/>
    <w:rsid w:val="008B401B"/>
    <w:rsid w:val="008B77EB"/>
    <w:rsid w:val="008C163C"/>
    <w:rsid w:val="008C31DF"/>
    <w:rsid w:val="008D757A"/>
    <w:rsid w:val="008F326D"/>
    <w:rsid w:val="008F39EF"/>
    <w:rsid w:val="009039BC"/>
    <w:rsid w:val="00913848"/>
    <w:rsid w:val="009178D8"/>
    <w:rsid w:val="009178EA"/>
    <w:rsid w:val="00925694"/>
    <w:rsid w:val="009415B8"/>
    <w:rsid w:val="00943EC5"/>
    <w:rsid w:val="009462D4"/>
    <w:rsid w:val="00953BD3"/>
    <w:rsid w:val="00953C56"/>
    <w:rsid w:val="00954CF3"/>
    <w:rsid w:val="00955DB0"/>
    <w:rsid w:val="00957A7E"/>
    <w:rsid w:val="00962499"/>
    <w:rsid w:val="009724EA"/>
    <w:rsid w:val="00972EAE"/>
    <w:rsid w:val="009870A3"/>
    <w:rsid w:val="009875BC"/>
    <w:rsid w:val="00991268"/>
    <w:rsid w:val="0099229B"/>
    <w:rsid w:val="00994525"/>
    <w:rsid w:val="0099553E"/>
    <w:rsid w:val="009B6362"/>
    <w:rsid w:val="009B7215"/>
    <w:rsid w:val="009B75A1"/>
    <w:rsid w:val="009C2E32"/>
    <w:rsid w:val="009C4C7E"/>
    <w:rsid w:val="009C7BD4"/>
    <w:rsid w:val="009D3D53"/>
    <w:rsid w:val="009E0E11"/>
    <w:rsid w:val="009F52B4"/>
    <w:rsid w:val="009F6746"/>
    <w:rsid w:val="009F7BDB"/>
    <w:rsid w:val="009F7D46"/>
    <w:rsid w:val="00A02147"/>
    <w:rsid w:val="00A05B29"/>
    <w:rsid w:val="00A15B54"/>
    <w:rsid w:val="00A16207"/>
    <w:rsid w:val="00A25045"/>
    <w:rsid w:val="00A26D05"/>
    <w:rsid w:val="00A31C34"/>
    <w:rsid w:val="00A3369F"/>
    <w:rsid w:val="00A37250"/>
    <w:rsid w:val="00A37A66"/>
    <w:rsid w:val="00A402AD"/>
    <w:rsid w:val="00A463B0"/>
    <w:rsid w:val="00A63D84"/>
    <w:rsid w:val="00A66AC1"/>
    <w:rsid w:val="00A67E75"/>
    <w:rsid w:val="00A704E3"/>
    <w:rsid w:val="00A70936"/>
    <w:rsid w:val="00A80FD2"/>
    <w:rsid w:val="00A81F83"/>
    <w:rsid w:val="00A83470"/>
    <w:rsid w:val="00A83927"/>
    <w:rsid w:val="00A872A8"/>
    <w:rsid w:val="00AA2B46"/>
    <w:rsid w:val="00AA4F73"/>
    <w:rsid w:val="00AA69D0"/>
    <w:rsid w:val="00AB18AE"/>
    <w:rsid w:val="00AB55B5"/>
    <w:rsid w:val="00AD4DF0"/>
    <w:rsid w:val="00AD51CD"/>
    <w:rsid w:val="00AD650C"/>
    <w:rsid w:val="00AD7FF7"/>
    <w:rsid w:val="00AE008C"/>
    <w:rsid w:val="00AE42C2"/>
    <w:rsid w:val="00AE6163"/>
    <w:rsid w:val="00AF2EC7"/>
    <w:rsid w:val="00AF5DE0"/>
    <w:rsid w:val="00AF7448"/>
    <w:rsid w:val="00AF7C90"/>
    <w:rsid w:val="00B038D9"/>
    <w:rsid w:val="00B11B66"/>
    <w:rsid w:val="00B124CE"/>
    <w:rsid w:val="00B1684F"/>
    <w:rsid w:val="00B170BD"/>
    <w:rsid w:val="00B17154"/>
    <w:rsid w:val="00B34CE5"/>
    <w:rsid w:val="00B40BD6"/>
    <w:rsid w:val="00B4175E"/>
    <w:rsid w:val="00B42E70"/>
    <w:rsid w:val="00B56603"/>
    <w:rsid w:val="00B64901"/>
    <w:rsid w:val="00B65984"/>
    <w:rsid w:val="00B70C1D"/>
    <w:rsid w:val="00B77CFF"/>
    <w:rsid w:val="00B807D1"/>
    <w:rsid w:val="00B839B8"/>
    <w:rsid w:val="00B84973"/>
    <w:rsid w:val="00B84CC7"/>
    <w:rsid w:val="00B85801"/>
    <w:rsid w:val="00BA212A"/>
    <w:rsid w:val="00BA41F1"/>
    <w:rsid w:val="00BB0DD8"/>
    <w:rsid w:val="00BB10E0"/>
    <w:rsid w:val="00BB1D68"/>
    <w:rsid w:val="00BB3C41"/>
    <w:rsid w:val="00BC3D02"/>
    <w:rsid w:val="00BD1E56"/>
    <w:rsid w:val="00BD61B2"/>
    <w:rsid w:val="00BE1BA4"/>
    <w:rsid w:val="00BE5316"/>
    <w:rsid w:val="00BE703B"/>
    <w:rsid w:val="00BE7F9B"/>
    <w:rsid w:val="00BF47EC"/>
    <w:rsid w:val="00C00C22"/>
    <w:rsid w:val="00C024CD"/>
    <w:rsid w:val="00C120E2"/>
    <w:rsid w:val="00C21B93"/>
    <w:rsid w:val="00C2255E"/>
    <w:rsid w:val="00C331DF"/>
    <w:rsid w:val="00C358B2"/>
    <w:rsid w:val="00C373CD"/>
    <w:rsid w:val="00C50F86"/>
    <w:rsid w:val="00C557F1"/>
    <w:rsid w:val="00C614BE"/>
    <w:rsid w:val="00C620DC"/>
    <w:rsid w:val="00C67995"/>
    <w:rsid w:val="00C74869"/>
    <w:rsid w:val="00C75767"/>
    <w:rsid w:val="00C75B1A"/>
    <w:rsid w:val="00C766CC"/>
    <w:rsid w:val="00C777EA"/>
    <w:rsid w:val="00C848EB"/>
    <w:rsid w:val="00C84A59"/>
    <w:rsid w:val="00C91CB6"/>
    <w:rsid w:val="00C921C8"/>
    <w:rsid w:val="00C9438C"/>
    <w:rsid w:val="00CA29F0"/>
    <w:rsid w:val="00CA3DD0"/>
    <w:rsid w:val="00CA412F"/>
    <w:rsid w:val="00CA778F"/>
    <w:rsid w:val="00CB1317"/>
    <w:rsid w:val="00CB2201"/>
    <w:rsid w:val="00CB2CE4"/>
    <w:rsid w:val="00CB3C27"/>
    <w:rsid w:val="00CB44C8"/>
    <w:rsid w:val="00CB4E97"/>
    <w:rsid w:val="00CB5D94"/>
    <w:rsid w:val="00CC065D"/>
    <w:rsid w:val="00CC157F"/>
    <w:rsid w:val="00CC2179"/>
    <w:rsid w:val="00CC2724"/>
    <w:rsid w:val="00CD1C8D"/>
    <w:rsid w:val="00CD1D60"/>
    <w:rsid w:val="00CD2494"/>
    <w:rsid w:val="00CD53AB"/>
    <w:rsid w:val="00CD75C0"/>
    <w:rsid w:val="00CE0035"/>
    <w:rsid w:val="00CE0088"/>
    <w:rsid w:val="00CF226B"/>
    <w:rsid w:val="00CF6096"/>
    <w:rsid w:val="00CF6B64"/>
    <w:rsid w:val="00CF6D76"/>
    <w:rsid w:val="00D11185"/>
    <w:rsid w:val="00D12268"/>
    <w:rsid w:val="00D12F22"/>
    <w:rsid w:val="00D171F0"/>
    <w:rsid w:val="00D212A2"/>
    <w:rsid w:val="00D33F5D"/>
    <w:rsid w:val="00D36AAD"/>
    <w:rsid w:val="00D36D0B"/>
    <w:rsid w:val="00D40983"/>
    <w:rsid w:val="00D54987"/>
    <w:rsid w:val="00D54A0E"/>
    <w:rsid w:val="00D615EC"/>
    <w:rsid w:val="00D64D01"/>
    <w:rsid w:val="00D67879"/>
    <w:rsid w:val="00D764F3"/>
    <w:rsid w:val="00D8267C"/>
    <w:rsid w:val="00D83799"/>
    <w:rsid w:val="00D853A0"/>
    <w:rsid w:val="00D86272"/>
    <w:rsid w:val="00D9267E"/>
    <w:rsid w:val="00DA3B78"/>
    <w:rsid w:val="00DA5AFD"/>
    <w:rsid w:val="00DA6792"/>
    <w:rsid w:val="00DA6FB8"/>
    <w:rsid w:val="00DB1498"/>
    <w:rsid w:val="00DB2119"/>
    <w:rsid w:val="00DB54CF"/>
    <w:rsid w:val="00DB6412"/>
    <w:rsid w:val="00DC20B7"/>
    <w:rsid w:val="00DC409C"/>
    <w:rsid w:val="00DC5AA7"/>
    <w:rsid w:val="00DC77E0"/>
    <w:rsid w:val="00DD4B45"/>
    <w:rsid w:val="00DD629E"/>
    <w:rsid w:val="00DD76EE"/>
    <w:rsid w:val="00DE031D"/>
    <w:rsid w:val="00DE081D"/>
    <w:rsid w:val="00DE2AFC"/>
    <w:rsid w:val="00DE6A02"/>
    <w:rsid w:val="00DF0082"/>
    <w:rsid w:val="00DF167E"/>
    <w:rsid w:val="00DF1D05"/>
    <w:rsid w:val="00DF5602"/>
    <w:rsid w:val="00E02063"/>
    <w:rsid w:val="00E03813"/>
    <w:rsid w:val="00E047BE"/>
    <w:rsid w:val="00E0541A"/>
    <w:rsid w:val="00E0669D"/>
    <w:rsid w:val="00E209F3"/>
    <w:rsid w:val="00E21505"/>
    <w:rsid w:val="00E26D29"/>
    <w:rsid w:val="00E27ECA"/>
    <w:rsid w:val="00E40B03"/>
    <w:rsid w:val="00E41565"/>
    <w:rsid w:val="00E427E7"/>
    <w:rsid w:val="00E44E0C"/>
    <w:rsid w:val="00E454AB"/>
    <w:rsid w:val="00E469EF"/>
    <w:rsid w:val="00E502F7"/>
    <w:rsid w:val="00E503CA"/>
    <w:rsid w:val="00E6095A"/>
    <w:rsid w:val="00E64DFB"/>
    <w:rsid w:val="00E6768D"/>
    <w:rsid w:val="00E71033"/>
    <w:rsid w:val="00E735C9"/>
    <w:rsid w:val="00E74950"/>
    <w:rsid w:val="00E7756D"/>
    <w:rsid w:val="00E77B3C"/>
    <w:rsid w:val="00E82155"/>
    <w:rsid w:val="00E8451F"/>
    <w:rsid w:val="00E84B97"/>
    <w:rsid w:val="00E86C23"/>
    <w:rsid w:val="00E9512A"/>
    <w:rsid w:val="00EA2B0C"/>
    <w:rsid w:val="00EA6CF3"/>
    <w:rsid w:val="00EB5213"/>
    <w:rsid w:val="00EC58AB"/>
    <w:rsid w:val="00EC6173"/>
    <w:rsid w:val="00ED5047"/>
    <w:rsid w:val="00ED5B94"/>
    <w:rsid w:val="00EE33C2"/>
    <w:rsid w:val="00EF1777"/>
    <w:rsid w:val="00EF5850"/>
    <w:rsid w:val="00F00233"/>
    <w:rsid w:val="00F00990"/>
    <w:rsid w:val="00F055F0"/>
    <w:rsid w:val="00F073F2"/>
    <w:rsid w:val="00F1203A"/>
    <w:rsid w:val="00F126EA"/>
    <w:rsid w:val="00F13C3D"/>
    <w:rsid w:val="00F1485A"/>
    <w:rsid w:val="00F2053D"/>
    <w:rsid w:val="00F20C09"/>
    <w:rsid w:val="00F20F62"/>
    <w:rsid w:val="00F23C09"/>
    <w:rsid w:val="00F25A3E"/>
    <w:rsid w:val="00F45504"/>
    <w:rsid w:val="00F5089A"/>
    <w:rsid w:val="00F5557C"/>
    <w:rsid w:val="00F55E1F"/>
    <w:rsid w:val="00F60B94"/>
    <w:rsid w:val="00F72A93"/>
    <w:rsid w:val="00F7556B"/>
    <w:rsid w:val="00F81150"/>
    <w:rsid w:val="00F81DBE"/>
    <w:rsid w:val="00F82730"/>
    <w:rsid w:val="00F8367C"/>
    <w:rsid w:val="00F862EE"/>
    <w:rsid w:val="00F946BF"/>
    <w:rsid w:val="00F973EF"/>
    <w:rsid w:val="00FA3871"/>
    <w:rsid w:val="00FB05B4"/>
    <w:rsid w:val="00FB22FB"/>
    <w:rsid w:val="00FD42B6"/>
    <w:rsid w:val="00FD45A1"/>
    <w:rsid w:val="00FD6770"/>
    <w:rsid w:val="00FD7B26"/>
    <w:rsid w:val="00FE5D7F"/>
    <w:rsid w:val="00FF3068"/>
    <w:rsid w:val="00FF4CF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5834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4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4"/>
    <w:qFormat/>
    <w:rsid w:val="00112FF2"/>
    <w:pPr>
      <w:spacing w:after="240" w:line="240" w:lineRule="atLeast"/>
    </w:pPr>
    <w:rPr>
      <w:rFonts w:ascii="Arial Unicode MS" w:hAnsi="Arial Unicode MS"/>
      <w:color w:val="000000" w:themeColor="text1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unhideWhenUsed/>
    <w:qFormat/>
    <w:rsid w:val="000763ED"/>
    <w:pPr>
      <w:ind w:left="720"/>
      <w:contextualSpacing/>
    </w:pPr>
    <w:rPr>
      <w:lang w:val="en-GB"/>
    </w:rPr>
  </w:style>
  <w:style w:type="table" w:styleId="Tablaconcuadrcula">
    <w:name w:val="Table Grid"/>
    <w:basedOn w:val="Tablanormal"/>
    <w:uiPriority w:val="39"/>
    <w:rsid w:val="00390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4D0A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D0A"/>
    <w:rPr>
      <w:rFonts w:ascii="Segoe UI" w:hAnsi="Segoe UI" w:cs="Segoe UI"/>
      <w:color w:val="000000" w:themeColor="text1"/>
      <w:sz w:val="18"/>
      <w:szCs w:val="18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2270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0BE"/>
    <w:pPr>
      <w:spacing w:line="240" w:lineRule="auto"/>
    </w:pPr>
    <w:rPr>
      <w:szCs w:val="20"/>
      <w:lang w:val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0BE"/>
    <w:rPr>
      <w:rFonts w:ascii="Arial Unicode MS" w:hAnsi="Arial Unicode MS"/>
      <w:color w:val="000000" w:themeColor="text1"/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70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70BE"/>
    <w:rPr>
      <w:rFonts w:ascii="Arial Unicode MS" w:hAnsi="Arial Unicode MS"/>
      <w:b/>
      <w:bCs/>
      <w:color w:val="000000" w:themeColor="text1"/>
      <w:sz w:val="20"/>
      <w:szCs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BE5316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BE5316"/>
    <w:rPr>
      <w:rFonts w:ascii="Arial Unicode MS" w:hAnsi="Arial Unicode MS"/>
      <w:color w:val="000000" w:themeColor="text1"/>
      <w:sz w:val="20"/>
      <w:szCs w:val="21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BE5316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316"/>
    <w:rPr>
      <w:rFonts w:ascii="Arial Unicode MS" w:hAnsi="Arial Unicode MS"/>
      <w:color w:val="000000" w:themeColor="text1"/>
      <w:sz w:val="20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1DEA8-4933-4DBA-8359-40743ABE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2020-09-22T03:04:00Z</dcterms:created>
  <dcterms:modified xsi:type="dcterms:W3CDTF">2020-09-22T03:04:00Z</dcterms:modified>
</cp:coreProperties>
</file>